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Style w:val="4"/>
          <w:rFonts w:ascii="宋体" w:hAnsi="宋体" w:eastAsia="宋体" w:cs="宋体"/>
          <w:b/>
          <w:sz w:val="36"/>
          <w:szCs w:val="36"/>
        </w:rPr>
      </w:pPr>
      <w:r>
        <w:rPr>
          <w:rStyle w:val="4"/>
          <w:rFonts w:hint="eastAsia" w:ascii="宋体" w:hAnsi="宋体" w:eastAsia="宋体" w:cs="宋体"/>
          <w:bCs/>
          <w:szCs w:val="21"/>
        </w:rPr>
        <w:t xml:space="preserve">附件2：     </w:t>
      </w:r>
      <w:r>
        <w:rPr>
          <w:rStyle w:val="4"/>
          <w:rFonts w:hint="eastAsia" w:ascii="宋体" w:hAnsi="宋体" w:eastAsia="宋体" w:cs="宋体"/>
          <w:b/>
          <w:sz w:val="36"/>
          <w:szCs w:val="36"/>
        </w:rPr>
        <w:t>心理健康主题教育院级活动一览表</w:t>
      </w:r>
    </w:p>
    <w:tbl>
      <w:tblPr>
        <w:tblStyle w:val="2"/>
        <w:tblpPr w:leftFromText="180" w:rightFromText="180" w:vertAnchor="page" w:horzAnchor="page" w:tblpX="1995" w:tblpY="2288"/>
        <w:tblW w:w="8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2118"/>
        <w:gridCol w:w="3287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27" w:type="dxa"/>
            <w:vAlign w:val="center"/>
          </w:tcPr>
          <w:p>
            <w:pPr>
              <w:wordWrap w:val="0"/>
              <w:spacing w:line="228" w:lineRule="auto"/>
              <w:jc w:val="center"/>
              <w:rPr>
                <w:rFonts w:ascii="宋体" w:hAnsi="宋体" w:eastAsia="宋体" w:cs="宋体"/>
                <w:b/>
                <w:bCs/>
                <w:spacing w:val="15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5"/>
                <w:sz w:val="24"/>
              </w:rPr>
              <w:t>活动时间</w:t>
            </w:r>
          </w:p>
        </w:tc>
        <w:tc>
          <w:tcPr>
            <w:tcW w:w="2118" w:type="dxa"/>
            <w:vAlign w:val="center"/>
          </w:tcPr>
          <w:p>
            <w:pPr>
              <w:wordWrap w:val="0"/>
              <w:spacing w:line="228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5"/>
                <w:sz w:val="24"/>
              </w:rPr>
              <w:t>活动地点</w:t>
            </w:r>
          </w:p>
        </w:tc>
        <w:tc>
          <w:tcPr>
            <w:tcW w:w="3287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5"/>
                <w:sz w:val="24"/>
              </w:rPr>
              <w:t>活动名称</w:t>
            </w:r>
          </w:p>
        </w:tc>
        <w:tc>
          <w:tcPr>
            <w:tcW w:w="1305" w:type="dxa"/>
            <w:vAlign w:val="center"/>
          </w:tcPr>
          <w:p>
            <w:pPr>
              <w:wordWrap w:val="0"/>
              <w:spacing w:line="228" w:lineRule="auto"/>
              <w:jc w:val="center"/>
              <w:rPr>
                <w:rFonts w:ascii="宋体" w:hAnsi="宋体" w:eastAsia="宋体" w:cs="宋体"/>
                <w:b/>
                <w:bCs/>
                <w:spacing w:val="15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5"/>
                <w:sz w:val="24"/>
              </w:rPr>
              <w:t>主办学院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27" w:type="dxa"/>
            <w:vAlign w:val="center"/>
          </w:tcPr>
          <w:p>
            <w:pPr>
              <w:widowControl/>
              <w:spacing w:line="228" w:lineRule="auto"/>
              <w:jc w:val="center"/>
              <w:textAlignment w:val="top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5月20日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228" w:lineRule="auto"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第一田径场</w:t>
            </w:r>
          </w:p>
        </w:tc>
        <w:tc>
          <w:tcPr>
            <w:tcW w:w="3287" w:type="dxa"/>
            <w:vAlign w:val="center"/>
          </w:tcPr>
          <w:p>
            <w:pPr>
              <w:widowControl/>
              <w:spacing w:line="228" w:lineRule="auto"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表达爱，述说爱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28" w:lineRule="auto"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27" w:type="dxa"/>
            <w:vAlign w:val="center"/>
          </w:tcPr>
          <w:p>
            <w:pPr>
              <w:widowControl/>
              <w:spacing w:line="228" w:lineRule="auto"/>
              <w:jc w:val="center"/>
              <w:textAlignment w:val="top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5月25日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228" w:lineRule="auto"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西附楼D103</w:t>
            </w:r>
          </w:p>
        </w:tc>
        <w:tc>
          <w:tcPr>
            <w:tcW w:w="3287" w:type="dxa"/>
            <w:vAlign w:val="center"/>
          </w:tcPr>
          <w:p>
            <w:pPr>
              <w:widowControl/>
              <w:spacing w:line="228" w:lineRule="auto"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心有光芒，必有远方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28" w:lineRule="auto"/>
              <w:jc w:val="center"/>
              <w:textAlignment w:val="top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27" w:type="dxa"/>
            <w:vAlign w:val="center"/>
          </w:tcPr>
          <w:p>
            <w:pPr>
              <w:widowControl/>
              <w:spacing w:line="228" w:lineRule="auto"/>
              <w:jc w:val="center"/>
              <w:textAlignment w:val="top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5月1日至5月28日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228" w:lineRule="auto"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线上/四食堂三楼/T2教学楼</w:t>
            </w:r>
          </w:p>
        </w:tc>
        <w:tc>
          <w:tcPr>
            <w:tcW w:w="3287" w:type="dxa"/>
            <w:vAlign w:val="center"/>
          </w:tcPr>
          <w:p>
            <w:pPr>
              <w:widowControl/>
              <w:spacing w:line="228" w:lineRule="auto"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燃动青春，热爱自我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28" w:lineRule="auto"/>
              <w:jc w:val="center"/>
              <w:textAlignment w:val="top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数理学院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27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5月25日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计电学院</w:t>
            </w:r>
          </w:p>
        </w:tc>
        <w:tc>
          <w:tcPr>
            <w:tcW w:w="3287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阳光心语么么哒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27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5月22日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东附楼前坪</w:t>
            </w:r>
          </w:p>
        </w:tc>
        <w:tc>
          <w:tcPr>
            <w:tcW w:w="3287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悦纳自我，感恩生活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27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5月17日至5月23日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生环学院心理室</w:t>
            </w:r>
          </w:p>
        </w:tc>
        <w:tc>
          <w:tcPr>
            <w:tcW w:w="3287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时光慢递·遇见未来的自己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生环学院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27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5月24日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土建楼一楼大厅</w:t>
            </w:r>
          </w:p>
        </w:tc>
        <w:tc>
          <w:tcPr>
            <w:tcW w:w="3287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关注心理健康，共筑和谐校园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27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5月20日至5月25日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外院一楼大厅</w:t>
            </w:r>
          </w:p>
        </w:tc>
        <w:tc>
          <w:tcPr>
            <w:tcW w:w="3287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“音”为有我，世界更精彩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27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5月25日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化工楼</w:t>
            </w:r>
          </w:p>
        </w:tc>
        <w:tc>
          <w:tcPr>
            <w:tcW w:w="3287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星辰山灯，心灵碰撞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化材学院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27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5月25日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机械楼427</w:t>
            </w:r>
          </w:p>
        </w:tc>
        <w:tc>
          <w:tcPr>
            <w:tcW w:w="3287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与心灵相约，与健康同行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27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5月23日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东附楼</w:t>
            </w:r>
          </w:p>
        </w:tc>
        <w:tc>
          <w:tcPr>
            <w:tcW w:w="3287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星辰山灯，心灵碰撞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地旅学院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27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5月17日至5月25日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第三教学楼</w:t>
            </w:r>
          </w:p>
        </w:tc>
        <w:tc>
          <w:tcPr>
            <w:tcW w:w="3287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咔嚓，热爱已到站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27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5月16日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师范楼（桃李苑）</w:t>
            </w:r>
          </w:p>
        </w:tc>
        <w:tc>
          <w:tcPr>
            <w:tcW w:w="3287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“筷”运乒乓，快乐起飞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艺术/师范学院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27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6月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T3教室</w:t>
            </w:r>
          </w:p>
        </w:tc>
        <w:tc>
          <w:tcPr>
            <w:tcW w:w="3287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关爱自我，健康成才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28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27" w:type="dxa"/>
            <w:vAlign w:val="center"/>
          </w:tcPr>
          <w:p>
            <w:pPr>
              <w:widowControl/>
              <w:spacing w:line="228" w:lineRule="auto"/>
              <w:jc w:val="center"/>
              <w:textAlignment w:val="top"/>
              <w:rPr>
                <w:rFonts w:ascii="宋体" w:hAnsi="宋体" w:eastAsia="宋体" w:cs="宋体"/>
                <w:bCs/>
                <w:spacing w:val="15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5月20日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line="228" w:lineRule="auto"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第一田径场</w:t>
            </w:r>
          </w:p>
        </w:tc>
        <w:tc>
          <w:tcPr>
            <w:tcW w:w="3287" w:type="dxa"/>
            <w:vAlign w:val="center"/>
          </w:tcPr>
          <w:p>
            <w:pPr>
              <w:widowControl/>
              <w:spacing w:line="228" w:lineRule="auto"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表达爱，述说爱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28" w:lineRule="auto"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体育学院</w:t>
            </w:r>
          </w:p>
        </w:tc>
      </w:tr>
    </w:tbl>
    <w:p>
      <w:pPr>
        <w:spacing w:line="520" w:lineRule="exact"/>
        <w:rPr>
          <w:rStyle w:val="4"/>
          <w:rFonts w:ascii="宋体" w:hAnsi="宋体" w:eastAsia="宋体" w:cs="宋体"/>
          <w:b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D15A7"/>
    <w:rsid w:val="59C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2021-05-21T08:26:00Z</dcterms:created>
  <dc:creator>ten</dc:creator>
  <cp:lastModifiedBy>ten</cp:lastModifiedBy>
  <dcterms:modified xsi:type="dcterms:W3CDTF">2021-05-21T08:27:06Z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