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7B0" w:rsidRPr="00EC13EA" w:rsidRDefault="008A47B0" w:rsidP="008A47B0">
      <w:pPr>
        <w:widowControl/>
        <w:shd w:val="clear" w:color="auto" w:fill="FFFFFF"/>
        <w:wordWrap w:val="0"/>
        <w:spacing w:before="100" w:beforeAutospacing="1" w:after="100" w:afterAutospacing="1" w:line="360" w:lineRule="auto"/>
        <w:rPr>
          <w:rFonts w:ascii="宋体" w:hAnsi="宋体" w:cs="Arial"/>
          <w:b/>
          <w:bCs/>
          <w:spacing w:val="-90"/>
          <w:kern w:val="0"/>
          <w:sz w:val="18"/>
          <w:szCs w:val="18"/>
        </w:rPr>
      </w:pPr>
    </w:p>
    <w:p w:rsidR="008A47B0" w:rsidRPr="00BE6485" w:rsidRDefault="008A47B0" w:rsidP="008A47B0">
      <w:pPr>
        <w:widowControl/>
        <w:shd w:val="clear" w:color="auto" w:fill="FFFFFF"/>
        <w:wordWrap w:val="0"/>
        <w:spacing w:before="100" w:beforeAutospacing="1" w:after="100" w:afterAutospacing="1" w:line="360" w:lineRule="auto"/>
        <w:rPr>
          <w:rFonts w:ascii="宋体" w:hAnsi="宋体" w:cs="Arial"/>
          <w:b/>
          <w:bCs/>
          <w:color w:val="FF0000"/>
          <w:spacing w:val="-90"/>
          <w:kern w:val="0"/>
          <w:sz w:val="86"/>
          <w:szCs w:val="86"/>
        </w:rPr>
      </w:pPr>
      <w:r w:rsidRPr="00BE6485">
        <w:rPr>
          <w:rFonts w:ascii="宋体" w:hAnsi="宋体" w:cs="Arial" w:hint="eastAsia"/>
          <w:b/>
          <w:bCs/>
          <w:color w:val="FF0000"/>
          <w:spacing w:val="-90"/>
          <w:kern w:val="0"/>
          <w:sz w:val="86"/>
          <w:szCs w:val="86"/>
        </w:rPr>
        <w:t>湖南文理学院学生工作部（处）</w:t>
      </w:r>
    </w:p>
    <w:p w:rsidR="00BB0546" w:rsidRPr="00EC13EA" w:rsidRDefault="00BB0546" w:rsidP="00BB0546">
      <w:pPr>
        <w:widowControl/>
        <w:shd w:val="clear" w:color="auto" w:fill="FFFFFF"/>
        <w:spacing w:line="0" w:lineRule="atLeast"/>
        <w:jc w:val="center"/>
        <w:rPr>
          <w:rFonts w:ascii="宋体" w:hAnsi="宋体" w:cs="Arial"/>
          <w:kern w:val="0"/>
          <w:sz w:val="28"/>
          <w:szCs w:val="28"/>
        </w:rPr>
      </w:pPr>
      <w:r w:rsidRPr="00EC13EA">
        <w:rPr>
          <w:rFonts w:ascii="宋体" w:hAnsi="宋体" w:cs="Arial" w:hint="eastAsia"/>
          <w:kern w:val="0"/>
          <w:sz w:val="28"/>
          <w:szCs w:val="28"/>
        </w:rPr>
        <w:t>学工【</w:t>
      </w:r>
      <w:r w:rsidR="00D635CB" w:rsidRPr="00EC13EA">
        <w:rPr>
          <w:rFonts w:ascii="宋体" w:hAnsi="宋体" w:cs="Arial" w:hint="eastAsia"/>
          <w:kern w:val="0"/>
          <w:sz w:val="28"/>
          <w:szCs w:val="28"/>
        </w:rPr>
        <w:t>2020</w:t>
      </w:r>
      <w:r w:rsidRPr="00EC13EA">
        <w:rPr>
          <w:rFonts w:ascii="宋体" w:hAnsi="宋体" w:cs="Arial" w:hint="eastAsia"/>
          <w:kern w:val="0"/>
          <w:sz w:val="28"/>
          <w:szCs w:val="28"/>
        </w:rPr>
        <w:t>】</w:t>
      </w:r>
      <w:r w:rsidR="00BE6485">
        <w:rPr>
          <w:rFonts w:ascii="宋体" w:hAnsi="宋体" w:cs="Arial" w:hint="eastAsia"/>
          <w:kern w:val="0"/>
          <w:sz w:val="28"/>
          <w:szCs w:val="28"/>
        </w:rPr>
        <w:t>7</w:t>
      </w:r>
      <w:r w:rsidRPr="00EC13EA">
        <w:rPr>
          <w:rFonts w:ascii="宋体" w:hAnsi="宋体" w:cs="Arial" w:hint="eastAsia"/>
          <w:kern w:val="0"/>
          <w:sz w:val="28"/>
          <w:szCs w:val="28"/>
        </w:rPr>
        <w:t>号</w:t>
      </w:r>
    </w:p>
    <w:p w:rsidR="008A47B0" w:rsidRPr="00EC13EA" w:rsidRDefault="008A47B0" w:rsidP="008A47B0">
      <w:pPr>
        <w:widowControl/>
        <w:shd w:val="clear" w:color="auto" w:fill="FFFFFF"/>
        <w:wordWrap w:val="0"/>
        <w:spacing w:before="100" w:beforeAutospacing="1" w:after="100" w:afterAutospacing="1" w:line="360" w:lineRule="auto"/>
        <w:jc w:val="center"/>
        <w:rPr>
          <w:rFonts w:ascii="宋体" w:hAnsi="宋体" w:cs="Arial"/>
          <w:kern w:val="0"/>
          <w:sz w:val="24"/>
          <w:u w:val="thick" w:color="FF0000"/>
        </w:rPr>
      </w:pPr>
      <w:r w:rsidRPr="00EC13EA">
        <w:rPr>
          <w:rFonts w:ascii="宋体" w:hAnsi="宋体" w:cs="Arial" w:hint="eastAsia"/>
          <w:kern w:val="0"/>
          <w:sz w:val="24"/>
          <w:u w:val="thick" w:color="FF0000"/>
        </w:rPr>
        <w:t xml:space="preserve">                                                                           </w:t>
      </w:r>
    </w:p>
    <w:p w:rsidR="008A47B0" w:rsidRPr="00EC13EA" w:rsidRDefault="008A47B0" w:rsidP="008A47B0"/>
    <w:p w:rsidR="008A47B0" w:rsidRPr="00EC13EA" w:rsidRDefault="008A47B0" w:rsidP="008A47B0">
      <w:pPr>
        <w:jc w:val="center"/>
        <w:rPr>
          <w:rFonts w:ascii="宋体" w:hAnsi="宋体"/>
          <w:b/>
          <w:sz w:val="44"/>
          <w:szCs w:val="44"/>
        </w:rPr>
      </w:pPr>
      <w:r w:rsidRPr="00EC13EA">
        <w:rPr>
          <w:rFonts w:ascii="宋体" w:hAnsi="宋体" w:hint="eastAsia"/>
          <w:b/>
          <w:sz w:val="44"/>
          <w:szCs w:val="44"/>
        </w:rPr>
        <w:t>关于举办“八学期</w:t>
      </w:r>
      <w:r w:rsidR="00157B21">
        <w:rPr>
          <w:rFonts w:ascii="宋体" w:hAnsi="宋体" w:hint="eastAsia"/>
          <w:b/>
          <w:position w:val="6"/>
          <w:sz w:val="44"/>
          <w:szCs w:val="44"/>
        </w:rPr>
        <w:t xml:space="preserve"> </w:t>
      </w:r>
      <w:bookmarkStart w:id="0" w:name="_GoBack"/>
      <w:bookmarkEnd w:id="0"/>
      <w:r w:rsidRPr="00EC13EA">
        <w:rPr>
          <w:rFonts w:ascii="宋体" w:hAnsi="宋体" w:hint="eastAsia"/>
          <w:b/>
          <w:sz w:val="44"/>
          <w:szCs w:val="44"/>
        </w:rPr>
        <w:t>八主题”系列教育活动之</w:t>
      </w:r>
    </w:p>
    <w:p w:rsidR="008A47B0" w:rsidRPr="00EC13EA" w:rsidRDefault="008A47B0" w:rsidP="008A47B0">
      <w:pPr>
        <w:jc w:val="center"/>
        <w:rPr>
          <w:rFonts w:ascii="宋体" w:hAnsi="宋体"/>
          <w:b/>
          <w:sz w:val="44"/>
          <w:szCs w:val="44"/>
        </w:rPr>
      </w:pPr>
      <w:r w:rsidRPr="00EC13EA">
        <w:rPr>
          <w:rFonts w:ascii="宋体" w:hAnsi="宋体" w:hint="eastAsia"/>
          <w:b/>
          <w:sz w:val="44"/>
          <w:szCs w:val="44"/>
        </w:rPr>
        <w:t>第十</w:t>
      </w:r>
      <w:r w:rsidR="00D635CB" w:rsidRPr="00EC13EA">
        <w:rPr>
          <w:rFonts w:ascii="宋体" w:hAnsi="宋体" w:hint="eastAsia"/>
          <w:b/>
          <w:sz w:val="44"/>
          <w:szCs w:val="44"/>
        </w:rPr>
        <w:t>二</w:t>
      </w:r>
      <w:r w:rsidRPr="00EC13EA">
        <w:rPr>
          <w:rFonts w:ascii="宋体" w:hAnsi="宋体" w:hint="eastAsia"/>
          <w:b/>
          <w:sz w:val="44"/>
          <w:szCs w:val="44"/>
        </w:rPr>
        <w:t>届“文理十佳学子”评选活动的通知</w:t>
      </w:r>
    </w:p>
    <w:p w:rsidR="008A47B0" w:rsidRPr="00EC13EA" w:rsidRDefault="008A47B0" w:rsidP="008A47B0">
      <w:pPr>
        <w:jc w:val="left"/>
        <w:rPr>
          <w:rFonts w:ascii="宋体" w:hAnsi="宋体" w:cs="宋体"/>
          <w:sz w:val="28"/>
          <w:szCs w:val="28"/>
        </w:rPr>
      </w:pPr>
    </w:p>
    <w:p w:rsidR="00584827" w:rsidRPr="00EC13EA" w:rsidRDefault="00584827" w:rsidP="008A47B0">
      <w:pPr>
        <w:jc w:val="left"/>
        <w:rPr>
          <w:rFonts w:ascii="宋体" w:hAnsi="宋体" w:cs="宋体"/>
          <w:sz w:val="28"/>
          <w:szCs w:val="28"/>
        </w:rPr>
      </w:pPr>
    </w:p>
    <w:p w:rsidR="008A47B0" w:rsidRPr="00EC13EA" w:rsidRDefault="008A47B0" w:rsidP="008A47B0">
      <w:pPr>
        <w:jc w:val="left"/>
        <w:rPr>
          <w:rFonts w:ascii="仿宋" w:eastAsia="仿宋" w:hAnsi="仿宋" w:cs="宋体"/>
          <w:kern w:val="0"/>
          <w:sz w:val="32"/>
          <w:szCs w:val="32"/>
        </w:rPr>
      </w:pPr>
      <w:r w:rsidRPr="00EC13EA">
        <w:rPr>
          <w:rFonts w:ascii="仿宋" w:eastAsia="仿宋" w:hAnsi="仿宋" w:cs="宋体" w:hint="eastAsia"/>
          <w:sz w:val="32"/>
          <w:szCs w:val="32"/>
        </w:rPr>
        <w:t>各教学院：</w:t>
      </w:r>
    </w:p>
    <w:p w:rsidR="008A47B0" w:rsidRPr="00EC13EA" w:rsidRDefault="008A47B0" w:rsidP="005F45AD">
      <w:pPr>
        <w:ind w:firstLineChars="200" w:firstLine="640"/>
        <w:jc w:val="left"/>
        <w:rPr>
          <w:rFonts w:ascii="仿宋" w:eastAsia="仿宋" w:hAnsi="仿宋" w:cs="宋体"/>
          <w:spacing w:val="15"/>
          <w:kern w:val="0"/>
          <w:sz w:val="32"/>
          <w:szCs w:val="32"/>
        </w:rPr>
      </w:pPr>
      <w:r w:rsidRPr="00EC13EA">
        <w:rPr>
          <w:rFonts w:ascii="仿宋" w:eastAsia="仿宋" w:hAnsi="仿宋" w:cs="宋体" w:hint="eastAsia"/>
          <w:kern w:val="0"/>
          <w:sz w:val="32"/>
          <w:szCs w:val="32"/>
        </w:rPr>
        <w:t>为全面落实“立德树人”根本任务，全力培养德智体美劳全面发展的社会主义建设者和接班人，积极引导学生</w:t>
      </w:r>
      <w:r w:rsidRPr="00EC13EA">
        <w:rPr>
          <w:rFonts w:ascii="仿宋" w:eastAsia="仿宋" w:hAnsi="仿宋" w:cs="宋体" w:hint="eastAsia"/>
          <w:spacing w:val="15"/>
          <w:kern w:val="0"/>
          <w:sz w:val="32"/>
          <w:szCs w:val="32"/>
        </w:rPr>
        <w:t>爱国、励志、求真、力行，</w:t>
      </w:r>
      <w:r w:rsidR="004938ED" w:rsidRPr="00EC13EA">
        <w:rPr>
          <w:rFonts w:ascii="仿宋" w:eastAsia="仿宋" w:hAnsi="仿宋" w:cs="宋体" w:hint="eastAsia"/>
          <w:kern w:val="0"/>
          <w:sz w:val="32"/>
          <w:szCs w:val="32"/>
        </w:rPr>
        <w:t>进一步</w:t>
      </w:r>
      <w:r w:rsidR="00C1680E" w:rsidRPr="00EC13EA">
        <w:rPr>
          <w:rFonts w:ascii="仿宋" w:eastAsia="仿宋" w:hAnsi="仿宋" w:cs="宋体" w:hint="eastAsia"/>
          <w:kern w:val="0"/>
          <w:sz w:val="32"/>
          <w:szCs w:val="32"/>
        </w:rPr>
        <w:t>做好先进典型选树和宣介工作，发挥身边榜样示范引领作用，</w:t>
      </w:r>
      <w:r w:rsidR="0022553F" w:rsidRPr="00EC13EA">
        <w:rPr>
          <w:rFonts w:ascii="仿宋" w:eastAsia="仿宋" w:hAnsi="仿宋" w:cs="宋体" w:hint="eastAsia"/>
          <w:spacing w:val="15"/>
          <w:kern w:val="0"/>
          <w:sz w:val="32"/>
          <w:szCs w:val="32"/>
        </w:rPr>
        <w:t>学校决定</w:t>
      </w:r>
      <w:r w:rsidRPr="00EC13EA">
        <w:rPr>
          <w:rFonts w:ascii="仿宋" w:eastAsia="仿宋" w:hAnsi="仿宋" w:cs="宋体" w:hint="eastAsia"/>
          <w:spacing w:val="15"/>
          <w:kern w:val="0"/>
          <w:sz w:val="32"/>
          <w:szCs w:val="32"/>
        </w:rPr>
        <w:t>开展第十</w:t>
      </w:r>
      <w:r w:rsidR="004B0648" w:rsidRPr="00EC13EA">
        <w:rPr>
          <w:rFonts w:ascii="仿宋" w:eastAsia="仿宋" w:hAnsi="仿宋" w:cs="宋体" w:hint="eastAsia"/>
          <w:spacing w:val="15"/>
          <w:kern w:val="0"/>
          <w:sz w:val="32"/>
          <w:szCs w:val="32"/>
        </w:rPr>
        <w:t>二</w:t>
      </w:r>
      <w:r w:rsidRPr="00EC13EA">
        <w:rPr>
          <w:rFonts w:ascii="仿宋" w:eastAsia="仿宋" w:hAnsi="仿宋" w:cs="宋体" w:hint="eastAsia"/>
          <w:spacing w:val="15"/>
          <w:kern w:val="0"/>
          <w:sz w:val="32"/>
          <w:szCs w:val="32"/>
        </w:rPr>
        <w:t>届“文理十佳学子”评选活动。</w:t>
      </w:r>
    </w:p>
    <w:p w:rsidR="008A47B0" w:rsidRPr="00EC13EA" w:rsidRDefault="008A47B0" w:rsidP="00584827">
      <w:pPr>
        <w:widowControl/>
        <w:snapToGrid w:val="0"/>
        <w:spacing w:beforeLines="100" w:before="312"/>
        <w:jc w:val="left"/>
        <w:rPr>
          <w:rFonts w:ascii="仿宋" w:eastAsia="仿宋" w:hAnsi="仿宋" w:cs="宋体"/>
          <w:b/>
          <w:kern w:val="0"/>
          <w:sz w:val="32"/>
          <w:szCs w:val="32"/>
        </w:rPr>
      </w:pPr>
      <w:r w:rsidRPr="00EC13EA">
        <w:rPr>
          <w:rFonts w:ascii="仿宋" w:eastAsia="仿宋" w:hAnsi="仿宋" w:cs="宋体" w:hint="eastAsia"/>
          <w:b/>
          <w:kern w:val="0"/>
          <w:sz w:val="32"/>
          <w:szCs w:val="32"/>
        </w:rPr>
        <w:t>一、领导机构</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为加强对本次评选活动的领导，学校成立专门的领导小组：</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组  长：刘春晖</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 xml:space="preserve">副组长：马雨林   肖  攀  </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 xml:space="preserve">成  员：刘  </w:t>
      </w:r>
      <w:proofErr w:type="gramStart"/>
      <w:r w:rsidRPr="00EC13EA">
        <w:rPr>
          <w:rFonts w:ascii="仿宋" w:eastAsia="仿宋" w:hAnsi="仿宋" w:cs="宋体" w:hint="eastAsia"/>
          <w:kern w:val="0"/>
          <w:sz w:val="32"/>
          <w:szCs w:val="32"/>
        </w:rPr>
        <w:t>瑛</w:t>
      </w:r>
      <w:proofErr w:type="gramEnd"/>
      <w:r w:rsidRPr="00EC13EA">
        <w:rPr>
          <w:rFonts w:ascii="仿宋" w:eastAsia="仿宋" w:hAnsi="仿宋" w:cs="宋体" w:hint="eastAsia"/>
          <w:kern w:val="0"/>
          <w:sz w:val="32"/>
          <w:szCs w:val="32"/>
        </w:rPr>
        <w:t xml:space="preserve">   唐国胜  胡  </w:t>
      </w:r>
      <w:proofErr w:type="gramStart"/>
      <w:r w:rsidRPr="00EC13EA">
        <w:rPr>
          <w:rFonts w:ascii="仿宋" w:eastAsia="仿宋" w:hAnsi="仿宋" w:cs="宋体" w:hint="eastAsia"/>
          <w:kern w:val="0"/>
          <w:sz w:val="32"/>
          <w:szCs w:val="32"/>
        </w:rPr>
        <w:t>婷</w:t>
      </w:r>
      <w:proofErr w:type="gramEnd"/>
      <w:r w:rsidRPr="00EC13EA">
        <w:rPr>
          <w:rFonts w:ascii="仿宋" w:eastAsia="仿宋" w:hAnsi="仿宋" w:cs="宋体" w:hint="eastAsia"/>
          <w:kern w:val="0"/>
          <w:sz w:val="32"/>
          <w:szCs w:val="32"/>
        </w:rPr>
        <w:t xml:space="preserve">   各教学院党总支副书</w:t>
      </w:r>
      <w:r w:rsidRPr="00EC13EA">
        <w:rPr>
          <w:rFonts w:ascii="仿宋" w:eastAsia="仿宋" w:hAnsi="仿宋" w:cs="宋体" w:hint="eastAsia"/>
          <w:kern w:val="0"/>
          <w:sz w:val="32"/>
          <w:szCs w:val="32"/>
        </w:rPr>
        <w:lastRenderedPageBreak/>
        <w:t>记</w:t>
      </w:r>
    </w:p>
    <w:p w:rsidR="0020343F" w:rsidRPr="00EC13EA" w:rsidRDefault="0020343F" w:rsidP="00584827">
      <w:pPr>
        <w:spacing w:beforeLines="100" w:before="312"/>
        <w:jc w:val="left"/>
        <w:rPr>
          <w:rFonts w:ascii="仿宋" w:eastAsia="仿宋" w:hAnsi="仿宋" w:cs="宋体"/>
          <w:sz w:val="32"/>
          <w:szCs w:val="32"/>
        </w:rPr>
      </w:pPr>
      <w:r w:rsidRPr="00EC13EA">
        <w:rPr>
          <w:rFonts w:ascii="仿宋" w:eastAsia="仿宋" w:hAnsi="仿宋" w:cs="宋体" w:hint="eastAsia"/>
          <w:b/>
          <w:sz w:val="32"/>
          <w:szCs w:val="32"/>
        </w:rPr>
        <w:t>二、评定类别</w:t>
      </w:r>
      <w:r w:rsidR="006B5590" w:rsidRPr="00EC13EA">
        <w:rPr>
          <w:rFonts w:ascii="仿宋" w:eastAsia="仿宋" w:hAnsi="仿宋" w:cs="宋体" w:hint="eastAsia"/>
          <w:b/>
          <w:sz w:val="32"/>
          <w:szCs w:val="32"/>
        </w:rPr>
        <w:t>及奖励</w:t>
      </w:r>
    </w:p>
    <w:p w:rsidR="003C605C" w:rsidRPr="00EC13EA" w:rsidRDefault="0020343F" w:rsidP="005F45AD">
      <w:pPr>
        <w:ind w:firstLineChars="200" w:firstLine="640"/>
        <w:jc w:val="left"/>
        <w:rPr>
          <w:rFonts w:ascii="仿宋_GB2312" w:eastAsia="仿宋_GB2312"/>
          <w:sz w:val="32"/>
          <w:szCs w:val="32"/>
          <w:shd w:val="clear" w:color="auto" w:fill="FFFFFF"/>
        </w:rPr>
      </w:pPr>
      <w:r w:rsidRPr="00EC13EA">
        <w:rPr>
          <w:rFonts w:ascii="仿宋" w:eastAsia="仿宋" w:hAnsi="仿宋" w:cs="宋体" w:hint="eastAsia"/>
          <w:kern w:val="0"/>
          <w:sz w:val="32"/>
          <w:szCs w:val="32"/>
        </w:rPr>
        <w:t>“文理十佳学子”评选活动共设置10</w:t>
      </w:r>
      <w:r w:rsidR="006B5590" w:rsidRPr="00EC13EA">
        <w:rPr>
          <w:rFonts w:ascii="仿宋" w:eastAsia="仿宋" w:hAnsi="仿宋" w:cs="宋体" w:hint="eastAsia"/>
          <w:kern w:val="0"/>
          <w:sz w:val="32"/>
          <w:szCs w:val="32"/>
        </w:rPr>
        <w:t>个奖项，将</w:t>
      </w:r>
      <w:r w:rsidRPr="00EC13EA">
        <w:rPr>
          <w:rFonts w:ascii="仿宋" w:eastAsia="仿宋" w:hAnsi="仿宋" w:cs="宋体" w:hint="eastAsia"/>
          <w:kern w:val="0"/>
          <w:sz w:val="32"/>
          <w:szCs w:val="32"/>
        </w:rPr>
        <w:t>评</w:t>
      </w:r>
      <w:r w:rsidR="003C605C" w:rsidRPr="00EC13EA">
        <w:rPr>
          <w:rFonts w:ascii="仿宋" w:eastAsia="仿宋" w:hAnsi="仿宋" w:cs="宋体" w:hint="eastAsia"/>
          <w:kern w:val="0"/>
          <w:sz w:val="32"/>
          <w:szCs w:val="32"/>
        </w:rPr>
        <w:t>选</w:t>
      </w:r>
      <w:r w:rsidRPr="00EC13EA">
        <w:rPr>
          <w:rFonts w:ascii="仿宋" w:eastAsia="仿宋" w:hAnsi="仿宋" w:cs="宋体" w:hint="eastAsia"/>
          <w:kern w:val="0"/>
          <w:sz w:val="32"/>
          <w:szCs w:val="32"/>
        </w:rPr>
        <w:t>出“文理十佳学子”10名，</w:t>
      </w:r>
      <w:r w:rsidR="003C605C" w:rsidRPr="00EC13EA">
        <w:rPr>
          <w:rFonts w:ascii="仿宋_GB2312" w:eastAsia="仿宋_GB2312" w:hint="eastAsia"/>
          <w:sz w:val="32"/>
          <w:szCs w:val="32"/>
          <w:shd w:val="clear" w:color="auto" w:fill="FFFFFF"/>
        </w:rPr>
        <w:t>每人（团体）奖金3000元，</w:t>
      </w:r>
      <w:r w:rsidR="005417D2" w:rsidRPr="00EC13EA">
        <w:rPr>
          <w:rFonts w:ascii="仿宋" w:eastAsia="仿宋" w:hAnsi="仿宋" w:cs="宋体" w:hint="eastAsia"/>
          <w:kern w:val="0"/>
          <w:sz w:val="32"/>
          <w:szCs w:val="32"/>
        </w:rPr>
        <w:t>提名</w:t>
      </w:r>
      <w:r w:rsidRPr="00EC13EA">
        <w:rPr>
          <w:rFonts w:ascii="仿宋" w:eastAsia="仿宋" w:hAnsi="仿宋" w:cs="宋体" w:hint="eastAsia"/>
          <w:kern w:val="0"/>
          <w:sz w:val="32"/>
          <w:szCs w:val="32"/>
        </w:rPr>
        <w:t>入围奖20名，</w:t>
      </w:r>
      <w:r w:rsidR="003C605C" w:rsidRPr="00EC13EA">
        <w:rPr>
          <w:rFonts w:ascii="仿宋_GB2312" w:eastAsia="仿宋_GB2312" w:hint="eastAsia"/>
          <w:sz w:val="32"/>
          <w:szCs w:val="32"/>
          <w:shd w:val="clear" w:color="auto" w:fill="FFFFFF"/>
        </w:rPr>
        <w:t>每人（团体）奖金500元；</w:t>
      </w:r>
    </w:p>
    <w:p w:rsidR="0020343F" w:rsidRPr="00EC13EA" w:rsidRDefault="0020343F"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奖项设置如下（前6项仅限个人申报，后4项可个人或团队申报）：</w:t>
      </w:r>
    </w:p>
    <w:p w:rsidR="0020343F" w:rsidRPr="00EC13EA" w:rsidRDefault="0020343F"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1、党员先锋模范；</w:t>
      </w:r>
    </w:p>
    <w:p w:rsidR="0020343F" w:rsidRPr="00EC13EA" w:rsidRDefault="0020343F"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2、道德品质模范；</w:t>
      </w:r>
    </w:p>
    <w:p w:rsidR="0020343F" w:rsidRPr="00EC13EA" w:rsidRDefault="0020343F"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3、专业学习模范；</w:t>
      </w:r>
    </w:p>
    <w:p w:rsidR="0020343F" w:rsidRPr="00EC13EA" w:rsidRDefault="0020343F"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4、学术科研模范；</w:t>
      </w:r>
      <w:r w:rsidR="00991836" w:rsidRPr="00EC13EA">
        <w:rPr>
          <w:rFonts w:ascii="仿宋" w:eastAsia="仿宋" w:hAnsi="仿宋" w:cs="宋体"/>
          <w:kern w:val="0"/>
          <w:sz w:val="32"/>
          <w:szCs w:val="32"/>
        </w:rPr>
        <w:t xml:space="preserve"> </w:t>
      </w:r>
    </w:p>
    <w:p w:rsidR="0020343F" w:rsidRPr="00EC13EA" w:rsidRDefault="0020343F"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5、一专多能模范；</w:t>
      </w:r>
    </w:p>
    <w:p w:rsidR="0020343F" w:rsidRPr="00EC13EA" w:rsidRDefault="0020343F"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6、自强不息模范；</w:t>
      </w:r>
      <w:r w:rsidR="003C605C" w:rsidRPr="00EC13EA">
        <w:rPr>
          <w:rFonts w:ascii="仿宋" w:eastAsia="仿宋" w:hAnsi="仿宋" w:cs="宋体"/>
          <w:kern w:val="0"/>
          <w:sz w:val="32"/>
          <w:szCs w:val="32"/>
        </w:rPr>
        <w:t xml:space="preserve"> </w:t>
      </w:r>
    </w:p>
    <w:p w:rsidR="0020343F" w:rsidRPr="00EC13EA" w:rsidRDefault="0020343F"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7</w:t>
      </w:r>
      <w:r w:rsidR="003C605C" w:rsidRPr="00EC13EA">
        <w:rPr>
          <w:rFonts w:ascii="仿宋" w:eastAsia="仿宋" w:hAnsi="仿宋" w:cs="宋体" w:hint="eastAsia"/>
          <w:kern w:val="0"/>
          <w:sz w:val="32"/>
          <w:szCs w:val="32"/>
        </w:rPr>
        <w:t>、公益</w:t>
      </w:r>
      <w:r w:rsidR="00561789" w:rsidRPr="00EC13EA">
        <w:rPr>
          <w:rFonts w:ascii="仿宋" w:eastAsia="仿宋" w:hAnsi="仿宋" w:cs="宋体" w:hint="eastAsia"/>
          <w:kern w:val="0"/>
          <w:sz w:val="32"/>
          <w:szCs w:val="32"/>
        </w:rPr>
        <w:t>活动</w:t>
      </w:r>
      <w:r w:rsidRPr="00EC13EA">
        <w:rPr>
          <w:rFonts w:ascii="仿宋" w:eastAsia="仿宋" w:hAnsi="仿宋" w:cs="宋体" w:hint="eastAsia"/>
          <w:kern w:val="0"/>
          <w:sz w:val="32"/>
          <w:szCs w:val="32"/>
        </w:rPr>
        <w:t>模范；</w:t>
      </w:r>
    </w:p>
    <w:p w:rsidR="0020343F" w:rsidRPr="00EC13EA" w:rsidRDefault="0020343F" w:rsidP="005F45AD">
      <w:pPr>
        <w:ind w:firstLineChars="200" w:firstLine="640"/>
        <w:jc w:val="left"/>
        <w:rPr>
          <w:rFonts w:ascii="仿宋" w:eastAsia="仿宋" w:hAnsi="仿宋"/>
          <w:kern w:val="0"/>
          <w:sz w:val="32"/>
          <w:szCs w:val="32"/>
        </w:rPr>
      </w:pPr>
      <w:r w:rsidRPr="00EC13EA">
        <w:rPr>
          <w:rFonts w:ascii="仿宋" w:eastAsia="仿宋" w:hAnsi="仿宋" w:cs="宋体" w:hint="eastAsia"/>
          <w:kern w:val="0"/>
          <w:sz w:val="32"/>
          <w:szCs w:val="32"/>
        </w:rPr>
        <w:t>8、</w:t>
      </w:r>
      <w:r w:rsidRPr="00EC13EA">
        <w:rPr>
          <w:rFonts w:ascii="仿宋" w:eastAsia="仿宋" w:hAnsi="仿宋" w:hint="eastAsia"/>
          <w:kern w:val="0"/>
          <w:sz w:val="32"/>
          <w:szCs w:val="32"/>
        </w:rPr>
        <w:t>特殊贡献模范；</w:t>
      </w:r>
    </w:p>
    <w:p w:rsidR="0020343F" w:rsidRPr="00EC13EA" w:rsidRDefault="0020343F"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9、创新创业模范；</w:t>
      </w:r>
    </w:p>
    <w:p w:rsidR="006B5590" w:rsidRPr="00EC13EA" w:rsidRDefault="0020343F" w:rsidP="006B5590">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10、团队协作模范；</w:t>
      </w:r>
      <w:r w:rsidR="003C605C" w:rsidRPr="00EC13EA">
        <w:rPr>
          <w:rFonts w:ascii="仿宋" w:eastAsia="仿宋" w:hAnsi="仿宋" w:cs="宋体"/>
          <w:kern w:val="0"/>
          <w:sz w:val="32"/>
          <w:szCs w:val="32"/>
        </w:rPr>
        <w:t xml:space="preserve"> </w:t>
      </w:r>
    </w:p>
    <w:p w:rsidR="008A47B0" w:rsidRPr="00EC13EA" w:rsidRDefault="00A444FD" w:rsidP="00584827">
      <w:pPr>
        <w:spacing w:beforeLines="100" w:before="312"/>
        <w:jc w:val="left"/>
        <w:rPr>
          <w:rFonts w:ascii="仿宋" w:eastAsia="仿宋" w:hAnsi="仿宋" w:cs="宋体"/>
          <w:sz w:val="32"/>
          <w:szCs w:val="32"/>
        </w:rPr>
      </w:pPr>
      <w:r w:rsidRPr="00EC13EA">
        <w:rPr>
          <w:rFonts w:ascii="仿宋" w:eastAsia="仿宋" w:hAnsi="仿宋" w:cs="宋体" w:hint="eastAsia"/>
          <w:b/>
          <w:sz w:val="32"/>
          <w:szCs w:val="32"/>
        </w:rPr>
        <w:t>三</w:t>
      </w:r>
      <w:r w:rsidR="008A47B0" w:rsidRPr="00EC13EA">
        <w:rPr>
          <w:rFonts w:ascii="仿宋" w:eastAsia="仿宋" w:hAnsi="仿宋" w:cs="宋体" w:hint="eastAsia"/>
          <w:b/>
          <w:sz w:val="32"/>
          <w:szCs w:val="32"/>
        </w:rPr>
        <w:t>、活动时间</w:t>
      </w:r>
    </w:p>
    <w:p w:rsidR="008A47B0" w:rsidRPr="00EC13EA" w:rsidRDefault="00B6694B" w:rsidP="005F45AD">
      <w:pPr>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2020</w:t>
      </w:r>
      <w:r w:rsidR="008A47B0" w:rsidRPr="00EC13EA">
        <w:rPr>
          <w:rFonts w:ascii="仿宋" w:eastAsia="仿宋" w:hAnsi="仿宋" w:cs="宋体" w:hint="eastAsia"/>
          <w:kern w:val="0"/>
          <w:sz w:val="32"/>
          <w:szCs w:val="32"/>
        </w:rPr>
        <w:t>年</w:t>
      </w:r>
      <w:r w:rsidR="0069011C" w:rsidRPr="00EC13EA">
        <w:rPr>
          <w:rFonts w:ascii="仿宋" w:eastAsia="仿宋" w:hAnsi="仿宋" w:cs="宋体" w:hint="eastAsia"/>
          <w:kern w:val="0"/>
          <w:sz w:val="32"/>
          <w:szCs w:val="32"/>
        </w:rPr>
        <w:t>4</w:t>
      </w:r>
      <w:r w:rsidR="008A47B0" w:rsidRPr="00EC13EA">
        <w:rPr>
          <w:rFonts w:ascii="仿宋" w:eastAsia="仿宋" w:hAnsi="仿宋" w:cs="宋体" w:hint="eastAsia"/>
          <w:kern w:val="0"/>
          <w:sz w:val="32"/>
          <w:szCs w:val="32"/>
        </w:rPr>
        <w:t>月—</w:t>
      </w:r>
      <w:r w:rsidR="00A444FD" w:rsidRPr="00EC13EA">
        <w:rPr>
          <w:rFonts w:ascii="仿宋" w:eastAsia="仿宋" w:hAnsi="仿宋" w:cs="宋体" w:hint="eastAsia"/>
          <w:kern w:val="0"/>
          <w:sz w:val="32"/>
          <w:szCs w:val="32"/>
        </w:rPr>
        <w:t>9</w:t>
      </w:r>
      <w:r w:rsidR="008A47B0" w:rsidRPr="00EC13EA">
        <w:rPr>
          <w:rFonts w:ascii="仿宋" w:eastAsia="仿宋" w:hAnsi="仿宋" w:cs="宋体" w:hint="eastAsia"/>
          <w:kern w:val="0"/>
          <w:sz w:val="32"/>
          <w:szCs w:val="32"/>
        </w:rPr>
        <w:t>月</w:t>
      </w:r>
    </w:p>
    <w:p w:rsidR="008A47B0" w:rsidRPr="00EC13EA" w:rsidRDefault="00A444FD" w:rsidP="00584827">
      <w:pPr>
        <w:spacing w:beforeLines="100" w:before="312"/>
        <w:jc w:val="left"/>
        <w:rPr>
          <w:rFonts w:ascii="仿宋" w:eastAsia="仿宋" w:hAnsi="仿宋" w:cs="宋体"/>
          <w:b/>
          <w:sz w:val="32"/>
          <w:szCs w:val="32"/>
        </w:rPr>
      </w:pPr>
      <w:r w:rsidRPr="00EC13EA">
        <w:rPr>
          <w:rFonts w:ascii="仿宋" w:eastAsia="仿宋" w:hAnsi="仿宋" w:cs="宋体" w:hint="eastAsia"/>
          <w:b/>
          <w:sz w:val="32"/>
          <w:szCs w:val="32"/>
        </w:rPr>
        <w:t>四</w:t>
      </w:r>
      <w:r w:rsidR="008A47B0" w:rsidRPr="00EC13EA">
        <w:rPr>
          <w:rFonts w:ascii="仿宋" w:eastAsia="仿宋" w:hAnsi="仿宋" w:cs="宋体" w:hint="eastAsia"/>
          <w:b/>
          <w:sz w:val="32"/>
          <w:szCs w:val="32"/>
        </w:rPr>
        <w:t>、参评对象</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湖南文理学院全日制在籍在校本科学生。</w:t>
      </w:r>
    </w:p>
    <w:p w:rsidR="008A47B0" w:rsidRPr="00EC13EA" w:rsidRDefault="00A444FD" w:rsidP="00584827">
      <w:pPr>
        <w:spacing w:beforeLines="100" w:before="312"/>
        <w:jc w:val="left"/>
        <w:rPr>
          <w:rFonts w:ascii="仿宋" w:eastAsia="仿宋" w:hAnsi="仿宋" w:cs="宋体"/>
          <w:b/>
          <w:spacing w:val="15"/>
          <w:kern w:val="0"/>
          <w:sz w:val="32"/>
          <w:szCs w:val="32"/>
        </w:rPr>
      </w:pPr>
      <w:r w:rsidRPr="00EC13EA">
        <w:rPr>
          <w:rFonts w:ascii="仿宋" w:eastAsia="仿宋" w:hAnsi="仿宋" w:cs="宋体" w:hint="eastAsia"/>
          <w:b/>
          <w:sz w:val="32"/>
          <w:szCs w:val="32"/>
        </w:rPr>
        <w:lastRenderedPageBreak/>
        <w:t>五</w:t>
      </w:r>
      <w:r w:rsidR="008A47B0" w:rsidRPr="00EC13EA">
        <w:rPr>
          <w:rFonts w:ascii="仿宋" w:eastAsia="仿宋" w:hAnsi="仿宋" w:cs="宋体" w:hint="eastAsia"/>
          <w:b/>
          <w:sz w:val="32"/>
          <w:szCs w:val="32"/>
        </w:rPr>
        <w:t>、参评条件</w:t>
      </w:r>
    </w:p>
    <w:p w:rsidR="008A47B0" w:rsidRPr="00EC13EA" w:rsidRDefault="008A47B0" w:rsidP="008A47B0">
      <w:pPr>
        <w:ind w:leftChars="200" w:left="420"/>
        <w:jc w:val="left"/>
        <w:rPr>
          <w:rFonts w:ascii="仿宋" w:eastAsia="仿宋" w:hAnsi="仿宋" w:cs="宋体"/>
          <w:b/>
          <w:spacing w:val="15"/>
          <w:kern w:val="0"/>
          <w:sz w:val="32"/>
          <w:szCs w:val="32"/>
        </w:rPr>
      </w:pPr>
      <w:r w:rsidRPr="00EC13EA">
        <w:rPr>
          <w:rFonts w:ascii="仿宋" w:eastAsia="仿宋" w:hAnsi="仿宋" w:cs="宋体" w:hint="eastAsia"/>
          <w:b/>
          <w:spacing w:val="15"/>
          <w:kern w:val="0"/>
          <w:sz w:val="32"/>
          <w:szCs w:val="32"/>
        </w:rPr>
        <w:t>（一）基本条件</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1、热爱党、热爱祖国，努力</w:t>
      </w:r>
      <w:proofErr w:type="gramStart"/>
      <w:r w:rsidRPr="00EC13EA">
        <w:rPr>
          <w:rFonts w:ascii="仿宋" w:eastAsia="仿宋" w:hAnsi="仿宋" w:cs="宋体" w:hint="eastAsia"/>
          <w:kern w:val="0"/>
          <w:sz w:val="32"/>
          <w:szCs w:val="32"/>
        </w:rPr>
        <w:t>践行</w:t>
      </w:r>
      <w:proofErr w:type="gramEnd"/>
      <w:r w:rsidRPr="00EC13EA">
        <w:rPr>
          <w:rFonts w:ascii="仿宋" w:eastAsia="仿宋" w:hAnsi="仿宋" w:cs="宋体" w:hint="eastAsia"/>
          <w:kern w:val="0"/>
          <w:sz w:val="32"/>
          <w:szCs w:val="32"/>
        </w:rPr>
        <w:t>社会主义核心价值观，遵守国家法律、法规和学校各项规章制度，大学期间无违法</w:t>
      </w:r>
      <w:r w:rsidR="005417D2" w:rsidRPr="00EC13EA">
        <w:rPr>
          <w:rFonts w:ascii="仿宋" w:eastAsia="仿宋" w:hAnsi="仿宋" w:cs="宋体" w:hint="eastAsia"/>
          <w:kern w:val="0"/>
          <w:sz w:val="32"/>
          <w:szCs w:val="32"/>
        </w:rPr>
        <w:t>行为、</w:t>
      </w:r>
      <w:r w:rsidRPr="00EC13EA">
        <w:rPr>
          <w:rFonts w:ascii="仿宋" w:eastAsia="仿宋" w:hAnsi="仿宋" w:cs="宋体" w:hint="eastAsia"/>
          <w:kern w:val="0"/>
          <w:sz w:val="32"/>
          <w:szCs w:val="32"/>
        </w:rPr>
        <w:t>违纪处分和其他不良记录。具有优良的道德修养</w:t>
      </w:r>
      <w:r w:rsidR="005417D2" w:rsidRPr="00EC13EA">
        <w:rPr>
          <w:rFonts w:ascii="仿宋" w:eastAsia="仿宋" w:hAnsi="仿宋" w:cs="宋体" w:hint="eastAsia"/>
          <w:kern w:val="0"/>
          <w:sz w:val="32"/>
          <w:szCs w:val="32"/>
        </w:rPr>
        <w:t>、</w:t>
      </w:r>
      <w:r w:rsidRPr="00EC13EA">
        <w:rPr>
          <w:rFonts w:ascii="仿宋" w:eastAsia="仿宋" w:hAnsi="仿宋" w:cs="宋体" w:hint="eastAsia"/>
          <w:kern w:val="0"/>
          <w:sz w:val="32"/>
          <w:szCs w:val="32"/>
        </w:rPr>
        <w:t>明礼诚信</w:t>
      </w:r>
      <w:r w:rsidR="005417D2" w:rsidRPr="00EC13EA">
        <w:rPr>
          <w:rFonts w:ascii="仿宋" w:eastAsia="仿宋" w:hAnsi="仿宋" w:cs="宋体" w:hint="eastAsia"/>
          <w:kern w:val="0"/>
          <w:sz w:val="32"/>
          <w:szCs w:val="32"/>
        </w:rPr>
        <w:t>、</w:t>
      </w:r>
      <w:r w:rsidRPr="00EC13EA">
        <w:rPr>
          <w:rFonts w:ascii="仿宋" w:eastAsia="仿宋" w:hAnsi="仿宋" w:cs="宋体" w:hint="eastAsia"/>
          <w:kern w:val="0"/>
          <w:sz w:val="32"/>
          <w:szCs w:val="32"/>
        </w:rPr>
        <w:t>尊敬师长</w:t>
      </w:r>
      <w:r w:rsidR="005417D2" w:rsidRPr="00EC13EA">
        <w:rPr>
          <w:rFonts w:ascii="仿宋" w:eastAsia="仿宋" w:hAnsi="仿宋" w:cs="宋体" w:hint="eastAsia"/>
          <w:kern w:val="0"/>
          <w:sz w:val="32"/>
          <w:szCs w:val="32"/>
        </w:rPr>
        <w:t>、</w:t>
      </w:r>
      <w:r w:rsidRPr="00EC13EA">
        <w:rPr>
          <w:rFonts w:ascii="仿宋" w:eastAsia="仿宋" w:hAnsi="仿宋" w:cs="宋体" w:hint="eastAsia"/>
          <w:kern w:val="0"/>
          <w:sz w:val="32"/>
          <w:szCs w:val="32"/>
        </w:rPr>
        <w:t xml:space="preserve">关爱同学。 </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2、崇尚科学，追求真知，学习勤奋刻苦，学业成绩优良，</w:t>
      </w:r>
      <w:r w:rsidR="00A444FD" w:rsidRPr="00EC13EA">
        <w:rPr>
          <w:rFonts w:ascii="仿宋" w:eastAsia="仿宋" w:hAnsi="仿宋" w:cs="宋体" w:hint="eastAsia"/>
          <w:kern w:val="0"/>
          <w:sz w:val="32"/>
          <w:szCs w:val="32"/>
        </w:rPr>
        <w:t>凡评选当年课程考试、考核出现不及格现象者不得参加评选；具有较强的实践能力和创新精神。</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3、</w:t>
      </w:r>
      <w:r w:rsidR="00B33A86" w:rsidRPr="00EC13EA">
        <w:rPr>
          <w:rFonts w:ascii="仿宋" w:eastAsia="仿宋" w:hAnsi="仿宋" w:cs="宋体" w:hint="eastAsia"/>
          <w:kern w:val="0"/>
          <w:sz w:val="32"/>
          <w:szCs w:val="32"/>
        </w:rPr>
        <w:t>有高尚的情操，积极参加体育锻炼，</w:t>
      </w:r>
      <w:r w:rsidRPr="00EC13EA">
        <w:rPr>
          <w:rFonts w:ascii="仿宋" w:eastAsia="仿宋" w:hAnsi="仿宋" w:cs="宋体" w:hint="eastAsia"/>
          <w:kern w:val="0"/>
          <w:sz w:val="32"/>
          <w:szCs w:val="32"/>
        </w:rPr>
        <w:t>积极参加校内外实践及公益活动，在同学中能发挥引领示范作用。</w:t>
      </w:r>
    </w:p>
    <w:p w:rsidR="008A47B0" w:rsidRPr="00EC13EA" w:rsidRDefault="008A47B0" w:rsidP="005F45AD">
      <w:pPr>
        <w:ind w:firstLineChars="200" w:firstLine="703"/>
        <w:jc w:val="left"/>
        <w:rPr>
          <w:rFonts w:ascii="仿宋" w:eastAsia="仿宋" w:hAnsi="仿宋" w:cs="宋体"/>
          <w:b/>
          <w:kern w:val="0"/>
          <w:sz w:val="32"/>
          <w:szCs w:val="32"/>
        </w:rPr>
      </w:pPr>
      <w:r w:rsidRPr="00EC13EA">
        <w:rPr>
          <w:rFonts w:ascii="仿宋" w:eastAsia="仿宋" w:hAnsi="仿宋" w:cs="宋体" w:hint="eastAsia"/>
          <w:b/>
          <w:spacing w:val="15"/>
          <w:kern w:val="0"/>
          <w:sz w:val="32"/>
          <w:szCs w:val="32"/>
        </w:rPr>
        <w:t>（二）</w:t>
      </w:r>
      <w:r w:rsidRPr="00EC13EA">
        <w:rPr>
          <w:rFonts w:ascii="仿宋" w:eastAsia="仿宋" w:hAnsi="仿宋" w:cs="宋体" w:hint="eastAsia"/>
          <w:b/>
          <w:kern w:val="0"/>
          <w:sz w:val="32"/>
          <w:szCs w:val="32"/>
        </w:rPr>
        <w:t>参选者还必须符合以下条件之一：</w:t>
      </w:r>
    </w:p>
    <w:p w:rsidR="008A47B0" w:rsidRPr="00EC13EA" w:rsidRDefault="008A47B0" w:rsidP="005F45AD">
      <w:pPr>
        <w:ind w:firstLineChars="200" w:firstLine="643"/>
        <w:jc w:val="left"/>
        <w:rPr>
          <w:rFonts w:ascii="仿宋" w:eastAsia="仿宋" w:hAnsi="仿宋" w:cs="宋体"/>
          <w:b/>
          <w:kern w:val="0"/>
          <w:sz w:val="32"/>
          <w:szCs w:val="32"/>
        </w:rPr>
      </w:pPr>
      <w:r w:rsidRPr="00EC13EA">
        <w:rPr>
          <w:rFonts w:ascii="仿宋" w:eastAsia="仿宋" w:hAnsi="仿宋" w:cs="宋体" w:hint="eastAsia"/>
          <w:b/>
          <w:kern w:val="0"/>
          <w:sz w:val="32"/>
          <w:szCs w:val="32"/>
        </w:rPr>
        <w:t>1、党员先锋模范：</w:t>
      </w:r>
      <w:r w:rsidRPr="00EC13EA">
        <w:rPr>
          <w:rFonts w:ascii="仿宋" w:eastAsia="仿宋" w:hAnsi="仿宋" w:cs="宋体" w:hint="eastAsia"/>
          <w:kern w:val="0"/>
          <w:sz w:val="32"/>
          <w:szCs w:val="32"/>
        </w:rPr>
        <w:t>政治立场坚定，理想信念牢固，模范执行</w:t>
      </w:r>
      <w:r w:rsidR="005417D2" w:rsidRPr="00EC13EA">
        <w:rPr>
          <w:rFonts w:ascii="仿宋" w:eastAsia="仿宋" w:hAnsi="仿宋" w:cs="宋体" w:hint="eastAsia"/>
          <w:kern w:val="0"/>
          <w:sz w:val="32"/>
          <w:szCs w:val="32"/>
        </w:rPr>
        <w:t>共产</w:t>
      </w:r>
      <w:r w:rsidRPr="00EC13EA">
        <w:rPr>
          <w:rFonts w:ascii="仿宋" w:eastAsia="仿宋" w:hAnsi="仿宋" w:cs="宋体" w:hint="eastAsia"/>
          <w:kern w:val="0"/>
          <w:sz w:val="32"/>
          <w:szCs w:val="32"/>
        </w:rPr>
        <w:t>党的路线、方针、政策；学习认真刻苦，成绩优异</w:t>
      </w:r>
      <w:r w:rsidR="00441828" w:rsidRPr="00EC13EA">
        <w:rPr>
          <w:rFonts w:ascii="仿宋" w:eastAsia="仿宋" w:hAnsi="仿宋" w:cs="宋体" w:hint="eastAsia"/>
          <w:kern w:val="0"/>
          <w:sz w:val="32"/>
          <w:szCs w:val="32"/>
        </w:rPr>
        <w:t>；立足岗位，无私奉献；胸怀</w:t>
      </w:r>
      <w:r w:rsidRPr="00EC13EA">
        <w:rPr>
          <w:rFonts w:ascii="仿宋" w:eastAsia="仿宋" w:hAnsi="仿宋" w:cs="宋体" w:hint="eastAsia"/>
          <w:kern w:val="0"/>
          <w:sz w:val="32"/>
          <w:szCs w:val="32"/>
        </w:rPr>
        <w:t>大局，关心集体，敢于同不良行为、不正之风作斗争，</w:t>
      </w:r>
      <w:r w:rsidR="00441828" w:rsidRPr="00EC13EA">
        <w:rPr>
          <w:rFonts w:ascii="仿宋" w:eastAsia="仿宋" w:hAnsi="仿宋" w:cs="宋体" w:hint="eastAsia"/>
          <w:kern w:val="0"/>
          <w:sz w:val="32"/>
          <w:szCs w:val="32"/>
        </w:rPr>
        <w:t>在学习、工作、生活中充分发挥共产党员骨干带头作用。</w:t>
      </w:r>
    </w:p>
    <w:p w:rsidR="008A47B0" w:rsidRPr="00EC13EA" w:rsidRDefault="008A47B0" w:rsidP="005F45AD">
      <w:pPr>
        <w:ind w:firstLineChars="200" w:firstLine="643"/>
        <w:jc w:val="left"/>
        <w:rPr>
          <w:rFonts w:ascii="仿宋" w:eastAsia="仿宋" w:hAnsi="仿宋" w:cs="宋体"/>
          <w:b/>
          <w:kern w:val="0"/>
          <w:sz w:val="32"/>
          <w:szCs w:val="32"/>
        </w:rPr>
      </w:pPr>
      <w:r w:rsidRPr="00EC13EA">
        <w:rPr>
          <w:rFonts w:ascii="仿宋" w:eastAsia="仿宋" w:hAnsi="仿宋" w:cs="宋体" w:hint="eastAsia"/>
          <w:b/>
          <w:kern w:val="0"/>
          <w:sz w:val="32"/>
          <w:szCs w:val="32"/>
        </w:rPr>
        <w:t>2、道德品质模范：</w:t>
      </w:r>
      <w:r w:rsidRPr="00EC13EA">
        <w:rPr>
          <w:rFonts w:ascii="仿宋" w:eastAsia="仿宋" w:hAnsi="仿宋" w:cs="宋体" w:hint="eastAsia"/>
          <w:kern w:val="0"/>
          <w:sz w:val="32"/>
          <w:szCs w:val="32"/>
        </w:rPr>
        <w:t>思想先进，品德高尚，自觉</w:t>
      </w:r>
      <w:proofErr w:type="gramStart"/>
      <w:r w:rsidRPr="00EC13EA">
        <w:rPr>
          <w:rFonts w:ascii="仿宋" w:eastAsia="仿宋" w:hAnsi="仿宋" w:cs="宋体" w:hint="eastAsia"/>
          <w:kern w:val="0"/>
          <w:sz w:val="32"/>
          <w:szCs w:val="32"/>
        </w:rPr>
        <w:t>践行</w:t>
      </w:r>
      <w:proofErr w:type="gramEnd"/>
      <w:r w:rsidRPr="00EC13EA">
        <w:rPr>
          <w:rFonts w:ascii="仿宋" w:eastAsia="仿宋" w:hAnsi="仿宋" w:cs="宋体" w:hint="eastAsia"/>
          <w:kern w:val="0"/>
          <w:sz w:val="32"/>
          <w:szCs w:val="32"/>
        </w:rPr>
        <w:t>社会主义核心价值观，积极</w:t>
      </w:r>
      <w:proofErr w:type="gramStart"/>
      <w:r w:rsidRPr="00EC13EA">
        <w:rPr>
          <w:rFonts w:ascii="仿宋" w:eastAsia="仿宋" w:hAnsi="仿宋" w:cs="宋体" w:hint="eastAsia"/>
          <w:kern w:val="0"/>
          <w:sz w:val="32"/>
          <w:szCs w:val="32"/>
        </w:rPr>
        <w:t>传播正</w:t>
      </w:r>
      <w:proofErr w:type="gramEnd"/>
      <w:r w:rsidRPr="00EC13EA">
        <w:rPr>
          <w:rFonts w:ascii="仿宋" w:eastAsia="仿宋" w:hAnsi="仿宋" w:cs="宋体" w:hint="eastAsia"/>
          <w:kern w:val="0"/>
          <w:sz w:val="32"/>
          <w:szCs w:val="32"/>
        </w:rPr>
        <w:t>能量，或助人为乐，或见义勇为，或诚实守信，或敬业</w:t>
      </w:r>
      <w:proofErr w:type="gramStart"/>
      <w:r w:rsidRPr="00EC13EA">
        <w:rPr>
          <w:rFonts w:ascii="仿宋" w:eastAsia="仿宋" w:hAnsi="仿宋" w:cs="宋体" w:hint="eastAsia"/>
          <w:kern w:val="0"/>
          <w:sz w:val="32"/>
          <w:szCs w:val="32"/>
        </w:rPr>
        <w:t>奉献或孝老爱</w:t>
      </w:r>
      <w:proofErr w:type="gramEnd"/>
      <w:r w:rsidRPr="00EC13EA">
        <w:rPr>
          <w:rFonts w:ascii="仿宋" w:eastAsia="仿宋" w:hAnsi="仿宋" w:cs="宋体" w:hint="eastAsia"/>
          <w:kern w:val="0"/>
          <w:sz w:val="32"/>
          <w:szCs w:val="32"/>
        </w:rPr>
        <w:t>亲，在同学中具有较大的影响力和模范作用。</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kern w:val="0"/>
          <w:sz w:val="32"/>
          <w:szCs w:val="32"/>
        </w:rPr>
        <w:t>3、专业学习模范：</w:t>
      </w:r>
      <w:r w:rsidRPr="00EC13EA">
        <w:rPr>
          <w:rFonts w:ascii="仿宋" w:eastAsia="仿宋" w:hAnsi="仿宋" w:cs="宋体" w:hint="eastAsia"/>
          <w:kern w:val="0"/>
          <w:sz w:val="32"/>
          <w:szCs w:val="32"/>
        </w:rPr>
        <w:t>学习成绩优异，品行端正。曾获得过国家</w:t>
      </w:r>
      <w:r w:rsidRPr="00EC13EA">
        <w:rPr>
          <w:rFonts w:ascii="仿宋" w:eastAsia="仿宋" w:hAnsi="仿宋" w:cs="宋体" w:hint="eastAsia"/>
          <w:kern w:val="0"/>
          <w:sz w:val="32"/>
          <w:szCs w:val="32"/>
        </w:rPr>
        <w:lastRenderedPageBreak/>
        <w:t>奖学金、学校特等奖学金或三好学生标兵等称号。</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kern w:val="0"/>
          <w:sz w:val="32"/>
          <w:szCs w:val="32"/>
        </w:rPr>
        <w:t>4、学术科研模范：</w:t>
      </w:r>
      <w:r w:rsidRPr="00EC13EA">
        <w:rPr>
          <w:rFonts w:ascii="仿宋" w:eastAsia="仿宋" w:hAnsi="仿宋" w:cs="宋体" w:hint="eastAsia"/>
          <w:kern w:val="0"/>
          <w:sz w:val="32"/>
          <w:szCs w:val="32"/>
        </w:rPr>
        <w:t>科研能力突出，曾主持或参与过校级及校级以上重点科研项目，或曾在省级以上刊物发表过专业学术论文，或曾获大学生学术科技作品竞赛校级及校级以上奖励，或曾获省级以上学术专业竞赛等级奖或曾获得国家专利。</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kern w:val="0"/>
          <w:sz w:val="32"/>
          <w:szCs w:val="32"/>
        </w:rPr>
        <w:t>5、一专多能模范：</w:t>
      </w:r>
      <w:r w:rsidRPr="00EC13EA">
        <w:rPr>
          <w:rFonts w:ascii="仿宋" w:eastAsia="仿宋" w:hAnsi="仿宋" w:cs="宋体" w:hint="eastAsia"/>
          <w:kern w:val="0"/>
          <w:sz w:val="32"/>
          <w:szCs w:val="32"/>
        </w:rPr>
        <w:t>爱好广泛，多才多艺，既具有精深的专业知识，又具有很强的社会适应能力，曾获校级及校级以上奖励。</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kern w:val="0"/>
          <w:sz w:val="32"/>
          <w:szCs w:val="32"/>
        </w:rPr>
        <w:t>6、自强不息模范：</w:t>
      </w:r>
      <w:r w:rsidRPr="00EC13EA">
        <w:rPr>
          <w:rFonts w:ascii="仿宋" w:eastAsia="仿宋" w:hAnsi="仿宋" w:cs="宋体" w:hint="eastAsia"/>
          <w:kern w:val="0"/>
          <w:sz w:val="32"/>
          <w:szCs w:val="32"/>
        </w:rPr>
        <w:t>具有</w:t>
      </w:r>
      <w:proofErr w:type="gramStart"/>
      <w:r w:rsidRPr="00EC13EA">
        <w:rPr>
          <w:rFonts w:ascii="仿宋" w:eastAsia="仿宋" w:hAnsi="仿宋" w:cs="宋体" w:hint="eastAsia"/>
          <w:kern w:val="0"/>
          <w:sz w:val="32"/>
          <w:szCs w:val="32"/>
        </w:rPr>
        <w:t>坚韧不拔</w:t>
      </w:r>
      <w:proofErr w:type="gramEnd"/>
      <w:r w:rsidRPr="00EC13EA">
        <w:rPr>
          <w:rFonts w:ascii="仿宋" w:eastAsia="仿宋" w:hAnsi="仿宋" w:cs="宋体" w:hint="eastAsia"/>
          <w:kern w:val="0"/>
          <w:sz w:val="32"/>
          <w:szCs w:val="32"/>
        </w:rPr>
        <w:t>的毅力和自强不息的精神，乐观开朗、积极向上，在克服困难、不懈奋斗方面表现突出且在同学中有一定的影响力。</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kern w:val="0"/>
          <w:sz w:val="32"/>
          <w:szCs w:val="32"/>
        </w:rPr>
        <w:t>7、</w:t>
      </w:r>
      <w:r w:rsidR="003C605C" w:rsidRPr="00EC13EA">
        <w:rPr>
          <w:rFonts w:ascii="仿宋" w:eastAsia="仿宋" w:hAnsi="仿宋" w:cs="宋体" w:hint="eastAsia"/>
          <w:b/>
          <w:kern w:val="0"/>
          <w:sz w:val="32"/>
          <w:szCs w:val="32"/>
        </w:rPr>
        <w:t>公益活动</w:t>
      </w:r>
      <w:r w:rsidRPr="00EC13EA">
        <w:rPr>
          <w:rFonts w:ascii="仿宋" w:eastAsia="仿宋" w:hAnsi="仿宋" w:cs="宋体" w:hint="eastAsia"/>
          <w:b/>
          <w:kern w:val="0"/>
          <w:sz w:val="32"/>
          <w:szCs w:val="32"/>
        </w:rPr>
        <w:t>模范：</w:t>
      </w:r>
      <w:r w:rsidRPr="00EC13EA">
        <w:rPr>
          <w:rFonts w:ascii="仿宋" w:eastAsia="仿宋" w:hAnsi="仿宋" w:cs="宋体" w:hint="eastAsia"/>
          <w:kern w:val="0"/>
          <w:sz w:val="32"/>
          <w:szCs w:val="32"/>
        </w:rPr>
        <w:t>个人或团队在参加社会活动工作中发挥模范带头作用，热心公益事业，组织或参加公益爱心志愿服务活动，获得良好的社会评价，个人或团队负责人曾获校级或校级以上社会活动先进个人称号或被校级以上媒体报道。</w:t>
      </w:r>
    </w:p>
    <w:p w:rsidR="008A47B0" w:rsidRPr="00EC13EA" w:rsidRDefault="008A47B0" w:rsidP="005F45AD">
      <w:pPr>
        <w:ind w:firstLineChars="200" w:firstLine="643"/>
        <w:jc w:val="left"/>
        <w:rPr>
          <w:rFonts w:ascii="仿宋" w:eastAsia="仿宋" w:hAnsi="仿宋"/>
          <w:kern w:val="0"/>
          <w:sz w:val="32"/>
          <w:szCs w:val="32"/>
        </w:rPr>
      </w:pPr>
      <w:r w:rsidRPr="00EC13EA">
        <w:rPr>
          <w:rFonts w:ascii="仿宋" w:eastAsia="仿宋" w:hAnsi="仿宋" w:cs="宋体" w:hint="eastAsia"/>
          <w:b/>
          <w:kern w:val="0"/>
          <w:sz w:val="32"/>
          <w:szCs w:val="32"/>
        </w:rPr>
        <w:t>8、</w:t>
      </w:r>
      <w:r w:rsidRPr="00EC13EA">
        <w:rPr>
          <w:rFonts w:ascii="仿宋" w:eastAsia="仿宋" w:hAnsi="仿宋" w:hint="eastAsia"/>
          <w:b/>
          <w:kern w:val="0"/>
          <w:sz w:val="32"/>
          <w:szCs w:val="32"/>
        </w:rPr>
        <w:t>特殊贡献模范：</w:t>
      </w:r>
      <w:r w:rsidRPr="00EC13EA">
        <w:rPr>
          <w:rFonts w:ascii="仿宋" w:eastAsia="仿宋" w:hAnsi="仿宋" w:hint="eastAsia"/>
          <w:kern w:val="0"/>
          <w:sz w:val="32"/>
          <w:szCs w:val="32"/>
        </w:rPr>
        <w:t>个人或团队</w:t>
      </w:r>
      <w:r w:rsidRPr="00EC13EA">
        <w:rPr>
          <w:rFonts w:ascii="仿宋" w:eastAsia="仿宋" w:hAnsi="仿宋" w:cs="宋体" w:hint="eastAsia"/>
          <w:kern w:val="0"/>
          <w:sz w:val="32"/>
          <w:szCs w:val="32"/>
        </w:rPr>
        <w:t>坚定不移地在某一领域不断进取，</w:t>
      </w:r>
      <w:r w:rsidRPr="00EC13EA">
        <w:rPr>
          <w:rFonts w:ascii="仿宋" w:eastAsia="仿宋" w:hAnsi="仿宋" w:hint="eastAsia"/>
          <w:kern w:val="0"/>
          <w:sz w:val="32"/>
          <w:szCs w:val="32"/>
        </w:rPr>
        <w:t>取得显著成绩，或在某些方面有突出业绩，在全校乃至社会影响较大、为全校学生树立了榜样。</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kern w:val="0"/>
          <w:sz w:val="32"/>
          <w:szCs w:val="32"/>
        </w:rPr>
        <w:t>9、创新创业模范：</w:t>
      </w:r>
      <w:r w:rsidRPr="00EC13EA">
        <w:rPr>
          <w:rFonts w:ascii="仿宋" w:eastAsia="仿宋" w:hAnsi="仿宋" w:cs="宋体" w:hint="eastAsia"/>
          <w:kern w:val="0"/>
          <w:sz w:val="32"/>
          <w:szCs w:val="32"/>
        </w:rPr>
        <w:t>个人或团队具有较强创新精神，自主创业获得良好的经济或社会效益，或主持省级以上创新创业训练计划，或在创业大赛中取得较好成绩，或创新创业事迹被主流媒体报道。</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kern w:val="0"/>
          <w:sz w:val="32"/>
          <w:szCs w:val="32"/>
        </w:rPr>
        <w:t>10、团队协作模范：</w:t>
      </w:r>
      <w:r w:rsidRPr="00EC13EA">
        <w:rPr>
          <w:rFonts w:ascii="仿宋" w:eastAsia="仿宋" w:hAnsi="仿宋" w:cs="宋体" w:hint="eastAsia"/>
          <w:kern w:val="0"/>
          <w:sz w:val="32"/>
          <w:szCs w:val="32"/>
        </w:rPr>
        <w:t>个人或团队集体荣誉感强，团队协作精神好，能团结自己所在的集体，带领或组织所在的团体积极参加</w:t>
      </w:r>
      <w:r w:rsidRPr="00EC13EA">
        <w:rPr>
          <w:rFonts w:ascii="仿宋" w:eastAsia="仿宋" w:hAnsi="仿宋" w:cs="宋体" w:hint="eastAsia"/>
          <w:kern w:val="0"/>
          <w:sz w:val="32"/>
          <w:szCs w:val="32"/>
        </w:rPr>
        <w:lastRenderedPageBreak/>
        <w:t>社会或校园活动，并获得校级或校级以上的奖励。</w:t>
      </w:r>
    </w:p>
    <w:p w:rsidR="008A47B0" w:rsidRPr="00EC13EA" w:rsidRDefault="00A444FD" w:rsidP="00584827">
      <w:pPr>
        <w:spacing w:beforeLines="100" w:before="312"/>
        <w:jc w:val="left"/>
        <w:rPr>
          <w:rFonts w:ascii="仿宋" w:eastAsia="仿宋" w:hAnsi="仿宋" w:cs="宋体"/>
          <w:b/>
          <w:sz w:val="32"/>
          <w:szCs w:val="32"/>
        </w:rPr>
      </w:pPr>
      <w:r w:rsidRPr="00EC13EA">
        <w:rPr>
          <w:rFonts w:ascii="仿宋" w:eastAsia="仿宋" w:hAnsi="仿宋" w:cs="宋体" w:hint="eastAsia"/>
          <w:b/>
          <w:sz w:val="32"/>
          <w:szCs w:val="32"/>
        </w:rPr>
        <w:t>六</w:t>
      </w:r>
      <w:r w:rsidR="008A47B0" w:rsidRPr="00EC13EA">
        <w:rPr>
          <w:rFonts w:ascii="仿宋" w:eastAsia="仿宋" w:hAnsi="仿宋" w:cs="宋体" w:hint="eastAsia"/>
          <w:b/>
          <w:sz w:val="32"/>
          <w:szCs w:val="32"/>
        </w:rPr>
        <w:t>、评选流程</w:t>
      </w:r>
    </w:p>
    <w:p w:rsidR="008A47B0" w:rsidRPr="00EC13EA" w:rsidRDefault="008A47B0" w:rsidP="005F45AD">
      <w:pPr>
        <w:spacing w:line="360" w:lineRule="auto"/>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学校坚持公平、公正、公开的原则，按照统一标准、统一组织、统一流程、统一管理的要求开展本次评选活动</w:t>
      </w:r>
      <w:r w:rsidRPr="00EC13EA">
        <w:rPr>
          <w:rFonts w:ascii="仿宋" w:eastAsia="仿宋" w:hAnsi="仿宋" w:cs="宋体" w:hint="eastAsia"/>
          <w:kern w:val="0"/>
          <w:sz w:val="32"/>
          <w:szCs w:val="32"/>
          <w:shd w:val="clear" w:color="auto" w:fill="FFFFFF"/>
        </w:rPr>
        <w:t>。</w:t>
      </w:r>
      <w:r w:rsidRPr="00EC13EA">
        <w:rPr>
          <w:rFonts w:ascii="仿宋" w:eastAsia="仿宋" w:hAnsi="仿宋" w:cs="宋体" w:hint="eastAsia"/>
          <w:kern w:val="0"/>
          <w:sz w:val="32"/>
          <w:szCs w:val="32"/>
        </w:rPr>
        <w:t>活动共分为宣传发动、报名推荐、学院初评、校级初评、投票评选、评委评审和总结表彰等七个阶段。</w:t>
      </w:r>
    </w:p>
    <w:p w:rsidR="008A47B0" w:rsidRPr="00EC13EA" w:rsidRDefault="008A47B0" w:rsidP="005F45AD">
      <w:pPr>
        <w:spacing w:line="360" w:lineRule="auto"/>
        <w:ind w:firstLineChars="200" w:firstLine="643"/>
        <w:jc w:val="left"/>
        <w:rPr>
          <w:rFonts w:ascii="仿宋" w:eastAsia="仿宋" w:hAnsi="仿宋" w:cs="宋体"/>
          <w:b/>
          <w:kern w:val="0"/>
          <w:sz w:val="32"/>
          <w:szCs w:val="32"/>
        </w:rPr>
      </w:pPr>
      <w:r w:rsidRPr="00EC13EA">
        <w:rPr>
          <w:rFonts w:ascii="仿宋" w:eastAsia="仿宋" w:hAnsi="仿宋" w:cs="宋体" w:hint="eastAsia"/>
          <w:b/>
          <w:kern w:val="0"/>
          <w:sz w:val="32"/>
          <w:szCs w:val="32"/>
        </w:rPr>
        <w:t>（一）宣传发动</w:t>
      </w:r>
      <w:r w:rsidRPr="00EC13EA">
        <w:rPr>
          <w:rFonts w:ascii="仿宋" w:eastAsia="仿宋" w:hAnsi="仿宋" w:cs="宋体" w:hint="eastAsia"/>
          <w:kern w:val="0"/>
          <w:sz w:val="32"/>
          <w:szCs w:val="32"/>
        </w:rPr>
        <w:t>（</w:t>
      </w:r>
      <w:r w:rsidR="0069011C" w:rsidRPr="00EC13EA">
        <w:rPr>
          <w:rFonts w:ascii="仿宋" w:eastAsia="仿宋" w:hAnsi="仿宋" w:cs="宋体" w:hint="eastAsia"/>
          <w:kern w:val="0"/>
          <w:sz w:val="32"/>
          <w:szCs w:val="32"/>
        </w:rPr>
        <w:t>4</w:t>
      </w:r>
      <w:r w:rsidRPr="00EC13EA">
        <w:rPr>
          <w:rFonts w:ascii="仿宋" w:eastAsia="仿宋" w:hAnsi="仿宋" w:cs="宋体" w:hint="eastAsia"/>
          <w:kern w:val="0"/>
          <w:sz w:val="32"/>
          <w:szCs w:val="32"/>
        </w:rPr>
        <w:t>月</w:t>
      </w:r>
      <w:r w:rsidR="00CA4D11" w:rsidRPr="00EC13EA">
        <w:rPr>
          <w:rFonts w:ascii="仿宋" w:eastAsia="仿宋" w:hAnsi="仿宋" w:cs="宋体" w:hint="eastAsia"/>
          <w:kern w:val="0"/>
          <w:sz w:val="32"/>
          <w:szCs w:val="32"/>
        </w:rPr>
        <w:t>上旬</w:t>
      </w:r>
      <w:r w:rsidRPr="00EC13EA">
        <w:rPr>
          <w:rFonts w:ascii="仿宋" w:eastAsia="仿宋" w:hAnsi="仿宋" w:cs="宋体" w:hint="eastAsia"/>
          <w:kern w:val="0"/>
          <w:sz w:val="32"/>
          <w:szCs w:val="32"/>
        </w:rPr>
        <w:t>）</w:t>
      </w:r>
    </w:p>
    <w:p w:rsidR="008A47B0" w:rsidRPr="00EC13EA" w:rsidRDefault="008A47B0" w:rsidP="005F45AD">
      <w:pPr>
        <w:widowControl/>
        <w:adjustRightInd w:val="0"/>
        <w:snapToGrid w:val="0"/>
        <w:spacing w:line="360" w:lineRule="auto"/>
        <w:ind w:firstLineChars="200" w:firstLine="640"/>
        <w:rPr>
          <w:rFonts w:ascii="仿宋" w:eastAsia="仿宋" w:hAnsi="仿宋" w:cs="宋体"/>
          <w:kern w:val="0"/>
          <w:sz w:val="32"/>
          <w:szCs w:val="32"/>
          <w:shd w:val="clear" w:color="auto" w:fill="FFFFFF"/>
        </w:rPr>
      </w:pPr>
      <w:r w:rsidRPr="00EC13EA">
        <w:rPr>
          <w:rFonts w:ascii="仿宋" w:eastAsia="仿宋" w:hAnsi="仿宋" w:cs="宋体" w:hint="eastAsia"/>
          <w:kern w:val="0"/>
          <w:sz w:val="32"/>
          <w:szCs w:val="32"/>
        </w:rPr>
        <w:t>学校将评选活动的通知及方案在校园内的海报宣传栏或显要位置张贴，并在学校官方网站、OA</w:t>
      </w:r>
      <w:r w:rsidR="00A444FD" w:rsidRPr="00EC13EA">
        <w:rPr>
          <w:rFonts w:ascii="仿宋" w:eastAsia="仿宋" w:hAnsi="仿宋" w:cs="宋体" w:hint="eastAsia"/>
          <w:kern w:val="0"/>
          <w:sz w:val="32"/>
          <w:szCs w:val="32"/>
        </w:rPr>
        <w:t>行政网、易班等</w:t>
      </w:r>
      <w:r w:rsidR="005417D2" w:rsidRPr="00EC13EA">
        <w:rPr>
          <w:rFonts w:ascii="仿宋" w:eastAsia="仿宋" w:hAnsi="仿宋" w:cs="宋体" w:hint="eastAsia"/>
          <w:kern w:val="0"/>
          <w:sz w:val="32"/>
          <w:szCs w:val="32"/>
        </w:rPr>
        <w:t>平台</w:t>
      </w:r>
      <w:r w:rsidR="00A444FD" w:rsidRPr="00EC13EA">
        <w:rPr>
          <w:rFonts w:ascii="仿宋" w:eastAsia="仿宋" w:hAnsi="仿宋" w:cs="宋体" w:hint="eastAsia"/>
          <w:kern w:val="0"/>
          <w:sz w:val="32"/>
          <w:szCs w:val="32"/>
        </w:rPr>
        <w:t>公布活动内容。各学院在本学院的官方微信、易班、微博、网站、QQ群等进行全面宣传，</w:t>
      </w:r>
      <w:r w:rsidRPr="00EC13EA">
        <w:rPr>
          <w:rFonts w:ascii="仿宋" w:eastAsia="仿宋" w:hAnsi="仿宋" w:cs="宋体" w:hint="eastAsia"/>
          <w:kern w:val="0"/>
          <w:sz w:val="32"/>
          <w:szCs w:val="32"/>
        </w:rPr>
        <w:t>鼓励学生积极参与“文理十佳学子”评选活动</w:t>
      </w:r>
      <w:r w:rsidR="00A444FD" w:rsidRPr="00EC13EA">
        <w:rPr>
          <w:rFonts w:ascii="仿宋" w:eastAsia="仿宋" w:hAnsi="仿宋" w:cs="宋体" w:hint="eastAsia"/>
          <w:kern w:val="0"/>
          <w:sz w:val="32"/>
          <w:szCs w:val="32"/>
        </w:rPr>
        <w:t>。</w:t>
      </w:r>
    </w:p>
    <w:p w:rsidR="008A47B0" w:rsidRPr="00EC13EA" w:rsidRDefault="008A47B0" w:rsidP="005F45AD">
      <w:pPr>
        <w:spacing w:line="360" w:lineRule="auto"/>
        <w:ind w:firstLineChars="200" w:firstLine="643"/>
        <w:jc w:val="left"/>
        <w:rPr>
          <w:rFonts w:ascii="仿宋" w:eastAsia="仿宋" w:hAnsi="仿宋" w:cs="宋体"/>
          <w:b/>
          <w:bCs/>
          <w:kern w:val="0"/>
          <w:sz w:val="32"/>
          <w:szCs w:val="32"/>
        </w:rPr>
      </w:pPr>
      <w:r w:rsidRPr="00EC13EA">
        <w:rPr>
          <w:rFonts w:ascii="仿宋" w:eastAsia="仿宋" w:hAnsi="仿宋" w:cs="宋体" w:hint="eastAsia"/>
          <w:b/>
          <w:bCs/>
          <w:kern w:val="0"/>
          <w:sz w:val="32"/>
          <w:szCs w:val="32"/>
        </w:rPr>
        <w:t>（二）报名推荐</w:t>
      </w:r>
      <w:r w:rsidRPr="00EC13EA">
        <w:rPr>
          <w:rFonts w:ascii="仿宋" w:eastAsia="仿宋" w:hAnsi="仿宋" w:cs="宋体" w:hint="eastAsia"/>
          <w:kern w:val="0"/>
          <w:sz w:val="32"/>
          <w:szCs w:val="32"/>
        </w:rPr>
        <w:t>（</w:t>
      </w:r>
      <w:r w:rsidR="0013565D" w:rsidRPr="00EC13EA">
        <w:rPr>
          <w:rFonts w:ascii="仿宋" w:eastAsia="仿宋" w:hAnsi="仿宋" w:cs="宋体" w:hint="eastAsia"/>
          <w:kern w:val="0"/>
          <w:sz w:val="32"/>
          <w:szCs w:val="32"/>
        </w:rPr>
        <w:t>4</w:t>
      </w:r>
      <w:r w:rsidRPr="00EC13EA">
        <w:rPr>
          <w:rFonts w:ascii="仿宋" w:eastAsia="仿宋" w:hAnsi="仿宋" w:cs="宋体" w:hint="eastAsia"/>
          <w:kern w:val="0"/>
          <w:sz w:val="32"/>
          <w:szCs w:val="32"/>
        </w:rPr>
        <w:t>月</w:t>
      </w:r>
      <w:r w:rsidR="00CA4D11" w:rsidRPr="00EC13EA">
        <w:rPr>
          <w:rFonts w:ascii="仿宋" w:eastAsia="仿宋" w:hAnsi="仿宋" w:cs="宋体" w:hint="eastAsia"/>
          <w:kern w:val="0"/>
          <w:sz w:val="32"/>
          <w:szCs w:val="32"/>
        </w:rPr>
        <w:t>中下旬</w:t>
      </w:r>
      <w:r w:rsidRPr="00EC13EA">
        <w:rPr>
          <w:rFonts w:ascii="仿宋" w:eastAsia="仿宋" w:hAnsi="仿宋" w:cs="宋体" w:hint="eastAsia"/>
          <w:kern w:val="0"/>
          <w:sz w:val="32"/>
          <w:szCs w:val="32"/>
        </w:rPr>
        <w:t>）</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1、分为自主报名和</w:t>
      </w:r>
      <w:r w:rsidR="005417D2" w:rsidRPr="00EC13EA">
        <w:rPr>
          <w:rFonts w:ascii="仿宋" w:eastAsia="仿宋" w:hAnsi="仿宋" w:cs="宋体" w:hint="eastAsia"/>
          <w:kern w:val="0"/>
          <w:sz w:val="32"/>
          <w:szCs w:val="32"/>
        </w:rPr>
        <w:t>学院</w:t>
      </w:r>
      <w:r w:rsidRPr="00EC13EA">
        <w:rPr>
          <w:rFonts w:ascii="仿宋" w:eastAsia="仿宋" w:hAnsi="仿宋" w:cs="宋体" w:hint="eastAsia"/>
          <w:kern w:val="0"/>
          <w:sz w:val="32"/>
          <w:szCs w:val="32"/>
        </w:rPr>
        <w:t>推荐两种方式，个人或团队向学院</w:t>
      </w:r>
      <w:proofErr w:type="gramStart"/>
      <w:r w:rsidRPr="00EC13EA">
        <w:rPr>
          <w:rFonts w:ascii="仿宋" w:eastAsia="仿宋" w:hAnsi="仿宋" w:cs="宋体" w:hint="eastAsia"/>
          <w:kern w:val="0"/>
          <w:sz w:val="32"/>
          <w:szCs w:val="32"/>
        </w:rPr>
        <w:t>学工办</w:t>
      </w:r>
      <w:proofErr w:type="gramEnd"/>
      <w:r w:rsidRPr="00EC13EA">
        <w:rPr>
          <w:rFonts w:ascii="仿宋" w:eastAsia="仿宋" w:hAnsi="仿宋" w:cs="宋体" w:hint="eastAsia"/>
          <w:kern w:val="0"/>
          <w:sz w:val="32"/>
          <w:szCs w:val="32"/>
        </w:rPr>
        <w:t>申报，学生只能按某一项标准进行报名，前六项仅限个人申报，后四项可个人或团体申报。团队申报必须有团队名称，事迹材料要能体现团队成绩，其支撑材料中所涉事迹必须是团队共同参与，所涉荣誉必须为团队共同获得。</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2、报名推荐表格</w:t>
      </w:r>
      <w:r w:rsidR="00BE6485">
        <w:rPr>
          <w:rFonts w:ascii="仿宋" w:eastAsia="仿宋" w:hAnsi="仿宋" w:cs="宋体" w:hint="eastAsia"/>
          <w:kern w:val="0"/>
          <w:sz w:val="32"/>
          <w:szCs w:val="32"/>
        </w:rPr>
        <w:t>见附件</w:t>
      </w:r>
      <w:r w:rsidRPr="00EC13EA">
        <w:rPr>
          <w:rFonts w:ascii="仿宋" w:eastAsia="仿宋" w:hAnsi="仿宋" w:cs="宋体" w:hint="eastAsia"/>
          <w:kern w:val="0"/>
          <w:sz w:val="32"/>
          <w:szCs w:val="32"/>
        </w:rPr>
        <w:t>。</w:t>
      </w:r>
    </w:p>
    <w:p w:rsidR="00393F08" w:rsidRPr="00EC13EA" w:rsidRDefault="00393F08"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3、申报者可根据个人情况，在报名时提交一份优秀事迹短视频（5分钟）。</w:t>
      </w:r>
    </w:p>
    <w:p w:rsidR="008A47B0" w:rsidRPr="00EC13EA" w:rsidRDefault="008A47B0" w:rsidP="005F45AD">
      <w:pPr>
        <w:ind w:firstLineChars="200" w:firstLine="643"/>
        <w:jc w:val="left"/>
        <w:rPr>
          <w:rFonts w:ascii="仿宋" w:eastAsia="仿宋" w:hAnsi="仿宋" w:cs="宋体"/>
          <w:b/>
          <w:bCs/>
          <w:kern w:val="0"/>
          <w:sz w:val="32"/>
          <w:szCs w:val="32"/>
        </w:rPr>
      </w:pPr>
      <w:r w:rsidRPr="00EC13EA">
        <w:rPr>
          <w:rFonts w:ascii="仿宋" w:eastAsia="仿宋" w:hAnsi="仿宋" w:cs="宋体" w:hint="eastAsia"/>
          <w:b/>
          <w:bCs/>
          <w:kern w:val="0"/>
          <w:sz w:val="32"/>
          <w:szCs w:val="32"/>
        </w:rPr>
        <w:t>（三）学院初评</w:t>
      </w:r>
      <w:r w:rsidRPr="00EC13EA">
        <w:rPr>
          <w:rFonts w:ascii="仿宋" w:eastAsia="仿宋" w:hAnsi="仿宋" w:cs="宋体" w:hint="eastAsia"/>
          <w:kern w:val="0"/>
          <w:sz w:val="32"/>
          <w:szCs w:val="32"/>
        </w:rPr>
        <w:t>（</w:t>
      </w:r>
      <w:r w:rsidR="00CA4D11" w:rsidRPr="00EC13EA">
        <w:rPr>
          <w:rFonts w:ascii="仿宋" w:eastAsia="仿宋" w:hAnsi="仿宋" w:cs="宋体" w:hint="eastAsia"/>
          <w:kern w:val="0"/>
          <w:sz w:val="32"/>
          <w:szCs w:val="32"/>
        </w:rPr>
        <w:t>4月中下旬</w:t>
      </w:r>
      <w:r w:rsidRPr="00EC13EA">
        <w:rPr>
          <w:rFonts w:ascii="仿宋" w:eastAsia="仿宋" w:hAnsi="仿宋" w:cs="宋体" w:hint="eastAsia"/>
          <w:kern w:val="0"/>
          <w:sz w:val="32"/>
          <w:szCs w:val="32"/>
        </w:rPr>
        <w:t>）</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1、各学院于</w:t>
      </w:r>
      <w:r w:rsidR="00CA4D11" w:rsidRPr="00EC13EA">
        <w:rPr>
          <w:rFonts w:ascii="仿宋" w:eastAsia="仿宋" w:hAnsi="仿宋" w:cs="宋体" w:hint="eastAsia"/>
          <w:kern w:val="0"/>
          <w:sz w:val="32"/>
          <w:szCs w:val="32"/>
        </w:rPr>
        <w:t>4</w:t>
      </w:r>
      <w:r w:rsidRPr="00EC13EA">
        <w:rPr>
          <w:rFonts w:ascii="仿宋" w:eastAsia="仿宋" w:hAnsi="仿宋" w:cs="宋体" w:hint="eastAsia"/>
          <w:kern w:val="0"/>
          <w:sz w:val="32"/>
          <w:szCs w:val="32"/>
        </w:rPr>
        <w:t>月</w:t>
      </w:r>
      <w:r w:rsidR="002453C4" w:rsidRPr="00EC13EA">
        <w:rPr>
          <w:rFonts w:ascii="仿宋" w:eastAsia="仿宋" w:hAnsi="仿宋" w:cs="宋体" w:hint="eastAsia"/>
          <w:kern w:val="0"/>
          <w:sz w:val="32"/>
          <w:szCs w:val="32"/>
        </w:rPr>
        <w:t>2</w:t>
      </w:r>
      <w:r w:rsidR="006C79EA" w:rsidRPr="00EC13EA">
        <w:rPr>
          <w:rFonts w:ascii="仿宋" w:eastAsia="仿宋" w:hAnsi="仿宋" w:cs="宋体" w:hint="eastAsia"/>
          <w:kern w:val="0"/>
          <w:sz w:val="32"/>
          <w:szCs w:val="32"/>
        </w:rPr>
        <w:t>2</w:t>
      </w:r>
      <w:r w:rsidR="00121AD6" w:rsidRPr="00EC13EA">
        <w:rPr>
          <w:rFonts w:ascii="仿宋" w:eastAsia="仿宋" w:hAnsi="仿宋" w:cs="宋体" w:hint="eastAsia"/>
          <w:kern w:val="0"/>
          <w:sz w:val="32"/>
          <w:szCs w:val="32"/>
        </w:rPr>
        <w:t>日前做好学院内部初选工作，并择机召</w:t>
      </w:r>
      <w:r w:rsidR="00121AD6" w:rsidRPr="00EC13EA">
        <w:rPr>
          <w:rFonts w:ascii="仿宋" w:eastAsia="仿宋" w:hAnsi="仿宋" w:cs="宋体" w:hint="eastAsia"/>
          <w:kern w:val="0"/>
          <w:sz w:val="32"/>
          <w:szCs w:val="32"/>
        </w:rPr>
        <w:lastRenderedPageBreak/>
        <w:t>开本学院优秀学生先进事迹报告会</w:t>
      </w:r>
      <w:r w:rsidR="00121AD6" w:rsidRPr="00EC13EA">
        <w:rPr>
          <w:rFonts w:ascii="仿宋" w:eastAsia="仿宋" w:hAnsi="仿宋" w:cs="宋体" w:hint="eastAsia"/>
          <w:b/>
          <w:kern w:val="0"/>
          <w:sz w:val="32"/>
          <w:szCs w:val="32"/>
        </w:rPr>
        <w:t>（受疫情影响，线上进行）</w:t>
      </w:r>
      <w:r w:rsidRPr="00EC13EA">
        <w:rPr>
          <w:rFonts w:ascii="仿宋" w:eastAsia="仿宋" w:hAnsi="仿宋" w:cs="宋体" w:hint="eastAsia"/>
          <w:b/>
          <w:kern w:val="0"/>
          <w:sz w:val="32"/>
          <w:szCs w:val="32"/>
        </w:rPr>
        <w:t>。</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2、根据评选标准向学工部推荐。各学院每项最多择优推荐2</w:t>
      </w:r>
      <w:r w:rsidR="0032006D" w:rsidRPr="00EC13EA">
        <w:rPr>
          <w:rFonts w:ascii="仿宋" w:eastAsia="仿宋" w:hAnsi="仿宋" w:cs="宋体" w:hint="eastAsia"/>
          <w:kern w:val="0"/>
          <w:sz w:val="32"/>
          <w:szCs w:val="32"/>
        </w:rPr>
        <w:t>人（或团队）</w:t>
      </w:r>
      <w:r w:rsidRPr="00EC13EA">
        <w:rPr>
          <w:rFonts w:ascii="仿宋" w:eastAsia="仿宋" w:hAnsi="仿宋" w:cs="宋体" w:hint="eastAsia"/>
          <w:kern w:val="0"/>
          <w:sz w:val="32"/>
          <w:szCs w:val="32"/>
        </w:rPr>
        <w:t>。学院推荐结果需公示三天，公示无异议后由学院统一填写好《报名推荐表》、《报名汇总表》，并签署学院意见和加盖公章。</w:t>
      </w:r>
    </w:p>
    <w:p w:rsidR="008A47B0" w:rsidRPr="00EC13EA" w:rsidRDefault="008A47B0" w:rsidP="009A452F">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3、</w:t>
      </w:r>
      <w:r w:rsidR="00A444FD" w:rsidRPr="00EC13EA">
        <w:rPr>
          <w:rFonts w:ascii="仿宋" w:eastAsia="仿宋" w:hAnsi="仿宋" w:cs="宋体" w:hint="eastAsia"/>
          <w:kern w:val="0"/>
          <w:sz w:val="32"/>
          <w:szCs w:val="32"/>
        </w:rPr>
        <w:t>以学院为单位于</w:t>
      </w:r>
      <w:r w:rsidR="006C79EA" w:rsidRPr="00EC13EA">
        <w:rPr>
          <w:rFonts w:ascii="仿宋" w:eastAsia="仿宋" w:hAnsi="仿宋" w:cs="宋体" w:hint="eastAsia"/>
          <w:kern w:val="0"/>
          <w:sz w:val="32"/>
          <w:szCs w:val="32"/>
        </w:rPr>
        <w:t>4</w:t>
      </w:r>
      <w:r w:rsidR="00A444FD" w:rsidRPr="00EC13EA">
        <w:rPr>
          <w:rFonts w:ascii="仿宋" w:eastAsia="仿宋" w:hAnsi="仿宋" w:cs="宋体" w:hint="eastAsia"/>
          <w:kern w:val="0"/>
          <w:sz w:val="32"/>
          <w:szCs w:val="32"/>
        </w:rPr>
        <w:t>月</w:t>
      </w:r>
      <w:r w:rsidR="006C79EA" w:rsidRPr="00EC13EA">
        <w:rPr>
          <w:rFonts w:ascii="仿宋" w:eastAsia="仿宋" w:hAnsi="仿宋" w:cs="宋体" w:hint="eastAsia"/>
          <w:kern w:val="0"/>
          <w:sz w:val="32"/>
          <w:szCs w:val="32"/>
        </w:rPr>
        <w:t>2</w:t>
      </w:r>
      <w:r w:rsidR="006F1469">
        <w:rPr>
          <w:rFonts w:ascii="仿宋" w:eastAsia="仿宋" w:hAnsi="仿宋" w:cs="宋体" w:hint="eastAsia"/>
          <w:kern w:val="0"/>
          <w:sz w:val="32"/>
          <w:szCs w:val="32"/>
        </w:rPr>
        <w:t>6</w:t>
      </w:r>
      <w:r w:rsidR="00A444FD" w:rsidRPr="00EC13EA">
        <w:rPr>
          <w:rFonts w:ascii="仿宋" w:eastAsia="仿宋" w:hAnsi="仿宋" w:cs="宋体" w:hint="eastAsia"/>
          <w:kern w:val="0"/>
          <w:sz w:val="32"/>
          <w:szCs w:val="32"/>
        </w:rPr>
        <w:t>日</w:t>
      </w:r>
      <w:r w:rsidR="0005678E" w:rsidRPr="00EC13EA">
        <w:rPr>
          <w:rFonts w:ascii="仿宋" w:eastAsia="仿宋" w:hAnsi="仿宋" w:cs="宋体" w:hint="eastAsia"/>
          <w:kern w:val="0"/>
          <w:sz w:val="32"/>
          <w:szCs w:val="32"/>
        </w:rPr>
        <w:t>当天（</w:t>
      </w:r>
      <w:r w:rsidR="00A444FD" w:rsidRPr="00EC13EA">
        <w:rPr>
          <w:rFonts w:ascii="仿宋" w:eastAsia="仿宋" w:hAnsi="仿宋" w:cs="宋体" w:hint="eastAsia"/>
          <w:kern w:val="0"/>
          <w:sz w:val="32"/>
          <w:szCs w:val="32"/>
        </w:rPr>
        <w:t>下午17:30</w:t>
      </w:r>
      <w:r w:rsidR="0005678E" w:rsidRPr="00EC13EA">
        <w:rPr>
          <w:rFonts w:ascii="仿宋" w:eastAsia="仿宋" w:hAnsi="仿宋" w:cs="宋体" w:hint="eastAsia"/>
          <w:kern w:val="0"/>
          <w:sz w:val="32"/>
          <w:szCs w:val="32"/>
        </w:rPr>
        <w:t>截止）</w:t>
      </w:r>
      <w:r w:rsidRPr="00EC13EA">
        <w:rPr>
          <w:rFonts w:ascii="仿宋" w:eastAsia="仿宋" w:hAnsi="仿宋" w:cs="宋体" w:hint="eastAsia"/>
          <w:kern w:val="0"/>
          <w:sz w:val="32"/>
          <w:szCs w:val="32"/>
        </w:rPr>
        <w:t>将推荐材料</w:t>
      </w:r>
      <w:r w:rsidR="00E7463E">
        <w:rPr>
          <w:rFonts w:ascii="仿宋" w:eastAsia="仿宋" w:hAnsi="仿宋" w:cs="宋体" w:hint="eastAsia"/>
          <w:kern w:val="0"/>
          <w:sz w:val="32"/>
          <w:szCs w:val="32"/>
        </w:rPr>
        <w:t>纸质档（报名推荐表、</w:t>
      </w:r>
      <w:r w:rsidR="0005678E" w:rsidRPr="00EC13EA">
        <w:rPr>
          <w:rFonts w:ascii="仿宋" w:eastAsia="仿宋" w:hAnsi="仿宋" w:cs="宋体" w:hint="eastAsia"/>
          <w:kern w:val="0"/>
          <w:sz w:val="32"/>
          <w:szCs w:val="32"/>
        </w:rPr>
        <w:t>汇总表</w:t>
      </w:r>
      <w:r w:rsidR="00E7463E">
        <w:rPr>
          <w:rFonts w:ascii="仿宋" w:eastAsia="仿宋" w:hAnsi="仿宋" w:cs="宋体" w:hint="eastAsia"/>
          <w:kern w:val="0"/>
          <w:sz w:val="32"/>
          <w:szCs w:val="32"/>
        </w:rPr>
        <w:t>和相关支持材料</w:t>
      </w:r>
      <w:r w:rsidR="0005678E" w:rsidRPr="00EC13EA">
        <w:rPr>
          <w:rFonts w:ascii="仿宋" w:eastAsia="仿宋" w:hAnsi="仿宋" w:cs="宋体" w:hint="eastAsia"/>
          <w:kern w:val="0"/>
          <w:sz w:val="32"/>
          <w:szCs w:val="32"/>
        </w:rPr>
        <w:t>）</w:t>
      </w:r>
      <w:r w:rsidRPr="00EC13EA">
        <w:rPr>
          <w:rFonts w:ascii="仿宋" w:eastAsia="仿宋" w:hAnsi="仿宋" w:cs="宋体" w:hint="eastAsia"/>
          <w:kern w:val="0"/>
          <w:sz w:val="32"/>
          <w:szCs w:val="32"/>
        </w:rPr>
        <w:t>送交学生工作部（处）思想政治教育科（逸夫楼A202），联系人任艳惠</w:t>
      </w:r>
      <w:r w:rsidR="00440110" w:rsidRPr="00EC13EA">
        <w:rPr>
          <w:rFonts w:ascii="仿宋" w:eastAsia="仿宋" w:hAnsi="仿宋" w:cs="宋体" w:hint="eastAsia"/>
          <w:kern w:val="0"/>
          <w:sz w:val="32"/>
          <w:szCs w:val="32"/>
        </w:rPr>
        <w:t>（</w:t>
      </w:r>
      <w:r w:rsidRPr="00EC13EA">
        <w:rPr>
          <w:rFonts w:ascii="仿宋" w:eastAsia="仿宋" w:hAnsi="仿宋" w:cs="宋体" w:hint="eastAsia"/>
          <w:kern w:val="0"/>
          <w:sz w:val="32"/>
          <w:szCs w:val="32"/>
        </w:rPr>
        <w:t>15173688598</w:t>
      </w:r>
      <w:r w:rsidR="00440110" w:rsidRPr="00EC13EA">
        <w:rPr>
          <w:rFonts w:ascii="仿宋" w:eastAsia="仿宋" w:hAnsi="仿宋" w:cs="宋体" w:hint="eastAsia"/>
          <w:kern w:val="0"/>
          <w:sz w:val="32"/>
          <w:szCs w:val="32"/>
        </w:rPr>
        <w:t>）</w:t>
      </w:r>
      <w:r w:rsidR="009A452F" w:rsidRPr="00EC13EA">
        <w:rPr>
          <w:rFonts w:ascii="仿宋" w:eastAsia="仿宋" w:hAnsi="仿宋" w:cs="宋体" w:hint="eastAsia"/>
          <w:kern w:val="0"/>
          <w:sz w:val="32"/>
          <w:szCs w:val="32"/>
        </w:rPr>
        <w:t>。另</w:t>
      </w:r>
      <w:r w:rsidR="00440110" w:rsidRPr="00EC13EA">
        <w:rPr>
          <w:rFonts w:ascii="仿宋" w:eastAsia="仿宋" w:hAnsi="仿宋" w:cs="宋体" w:hint="eastAsia"/>
          <w:kern w:val="0"/>
          <w:sz w:val="32"/>
          <w:szCs w:val="32"/>
        </w:rPr>
        <w:t>将</w:t>
      </w:r>
      <w:r w:rsidR="009A452F" w:rsidRPr="00EC13EA">
        <w:rPr>
          <w:rFonts w:ascii="仿宋" w:eastAsia="仿宋" w:hAnsi="仿宋" w:cs="宋体" w:hint="eastAsia"/>
          <w:kern w:val="0"/>
          <w:sz w:val="32"/>
          <w:szCs w:val="32"/>
        </w:rPr>
        <w:t>推荐材料电子</w:t>
      </w:r>
      <w:r w:rsidR="0005678E" w:rsidRPr="00EC13EA">
        <w:rPr>
          <w:rFonts w:ascii="仿宋" w:eastAsia="仿宋" w:hAnsi="仿宋" w:cs="宋体" w:hint="eastAsia"/>
          <w:kern w:val="0"/>
          <w:sz w:val="32"/>
          <w:szCs w:val="32"/>
        </w:rPr>
        <w:t>档</w:t>
      </w:r>
      <w:r w:rsidR="00440110" w:rsidRPr="00EC13EA">
        <w:rPr>
          <w:rFonts w:ascii="仿宋" w:eastAsia="仿宋" w:hAnsi="仿宋" w:cs="宋体" w:hint="eastAsia"/>
          <w:kern w:val="0"/>
          <w:sz w:val="32"/>
          <w:szCs w:val="32"/>
        </w:rPr>
        <w:t>、</w:t>
      </w:r>
      <w:r w:rsidR="0005678E" w:rsidRPr="00EC13EA">
        <w:rPr>
          <w:rFonts w:ascii="仿宋" w:eastAsia="仿宋" w:hAnsi="仿宋" w:cs="宋体" w:hint="eastAsia"/>
          <w:kern w:val="0"/>
          <w:sz w:val="32"/>
          <w:szCs w:val="32"/>
        </w:rPr>
        <w:t>优秀事迹短视频</w:t>
      </w:r>
      <w:r w:rsidR="00440110" w:rsidRPr="00EC13EA">
        <w:rPr>
          <w:rFonts w:ascii="仿宋" w:eastAsia="仿宋" w:hAnsi="仿宋" w:cs="宋体" w:hint="eastAsia"/>
          <w:kern w:val="0"/>
          <w:sz w:val="32"/>
          <w:szCs w:val="32"/>
        </w:rPr>
        <w:t>、申报对象2张正面免冠生活近照打包发放至</w:t>
      </w:r>
      <w:hyperlink r:id="rId8" w:history="1">
        <w:r w:rsidR="00440110" w:rsidRPr="00EC13EA">
          <w:rPr>
            <w:rStyle w:val="a5"/>
            <w:rFonts w:ascii="仿宋" w:eastAsia="仿宋" w:hAnsi="仿宋" w:cs="宋体" w:hint="eastAsia"/>
            <w:color w:val="auto"/>
            <w:kern w:val="0"/>
            <w:sz w:val="32"/>
            <w:szCs w:val="32"/>
          </w:rPr>
          <w:t>邮箱593354399@qq.com</w:t>
        </w:r>
      </w:hyperlink>
      <w:r w:rsidRPr="00EC13EA">
        <w:rPr>
          <w:rFonts w:ascii="仿宋" w:eastAsia="仿宋" w:hAnsi="仿宋" w:cs="宋体" w:hint="eastAsia"/>
          <w:kern w:val="0"/>
          <w:sz w:val="32"/>
          <w:szCs w:val="32"/>
        </w:rPr>
        <w:t>。（照片以“学院+学生姓名”命名，扩展名为jpg，大小为100KB－1000KB，分辨率不能太低，以免影响清晰度）。</w:t>
      </w:r>
    </w:p>
    <w:p w:rsidR="008A47B0" w:rsidRPr="00EC13EA" w:rsidRDefault="008A47B0" w:rsidP="005F45AD">
      <w:pPr>
        <w:ind w:firstLineChars="200" w:firstLine="643"/>
        <w:jc w:val="left"/>
        <w:rPr>
          <w:rFonts w:ascii="仿宋" w:eastAsia="仿宋" w:hAnsi="仿宋" w:cs="宋体"/>
          <w:b/>
          <w:bCs/>
          <w:kern w:val="0"/>
          <w:sz w:val="32"/>
          <w:szCs w:val="32"/>
        </w:rPr>
      </w:pPr>
      <w:r w:rsidRPr="00EC13EA">
        <w:rPr>
          <w:rFonts w:ascii="仿宋" w:eastAsia="仿宋" w:hAnsi="仿宋" w:cs="宋体" w:hint="eastAsia"/>
          <w:b/>
          <w:bCs/>
          <w:kern w:val="0"/>
          <w:sz w:val="32"/>
          <w:szCs w:val="32"/>
        </w:rPr>
        <w:t>（四）校级初评</w:t>
      </w:r>
      <w:r w:rsidRPr="00EC13EA">
        <w:rPr>
          <w:rFonts w:ascii="仿宋" w:eastAsia="仿宋" w:hAnsi="仿宋" w:cs="宋体" w:hint="eastAsia"/>
          <w:kern w:val="0"/>
          <w:sz w:val="32"/>
          <w:szCs w:val="32"/>
        </w:rPr>
        <w:t>（</w:t>
      </w:r>
      <w:r w:rsidR="006C79EA" w:rsidRPr="00EC13EA">
        <w:rPr>
          <w:rFonts w:ascii="仿宋" w:eastAsia="仿宋" w:hAnsi="仿宋" w:cs="宋体" w:hint="eastAsia"/>
          <w:kern w:val="0"/>
          <w:sz w:val="32"/>
          <w:szCs w:val="32"/>
        </w:rPr>
        <w:t>4</w:t>
      </w:r>
      <w:r w:rsidRPr="00EC13EA">
        <w:rPr>
          <w:rFonts w:ascii="仿宋" w:eastAsia="仿宋" w:hAnsi="仿宋" w:cs="宋体" w:hint="eastAsia"/>
          <w:kern w:val="0"/>
          <w:sz w:val="32"/>
          <w:szCs w:val="32"/>
        </w:rPr>
        <w:t>月</w:t>
      </w:r>
      <w:r w:rsidR="006C79EA" w:rsidRPr="00EC13EA">
        <w:rPr>
          <w:rFonts w:ascii="仿宋" w:eastAsia="仿宋" w:hAnsi="仿宋" w:cs="宋体" w:hint="eastAsia"/>
          <w:kern w:val="0"/>
          <w:sz w:val="32"/>
          <w:szCs w:val="32"/>
        </w:rPr>
        <w:t>下旬</w:t>
      </w:r>
      <w:r w:rsidRPr="00EC13EA">
        <w:rPr>
          <w:rFonts w:ascii="仿宋" w:eastAsia="仿宋" w:hAnsi="仿宋" w:cs="宋体" w:hint="eastAsia"/>
          <w:kern w:val="0"/>
          <w:sz w:val="32"/>
          <w:szCs w:val="32"/>
        </w:rPr>
        <w:t>）</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1、学校成立评审小组，根据各学院推送候选人相关材料进行初评，原则上按照每项3:1的比例确定30名入围候选人。</w:t>
      </w:r>
    </w:p>
    <w:p w:rsidR="008A47B0" w:rsidRPr="00EC13EA" w:rsidRDefault="008A47B0" w:rsidP="005F45AD">
      <w:pPr>
        <w:widowControl/>
        <w:adjustRightInd w:val="0"/>
        <w:snapToGrid w:val="0"/>
        <w:spacing w:line="560" w:lineRule="exact"/>
        <w:ind w:firstLineChars="200" w:firstLine="640"/>
        <w:rPr>
          <w:rFonts w:ascii="仿宋" w:eastAsia="仿宋" w:hAnsi="仿宋" w:cs="宋体"/>
          <w:kern w:val="0"/>
          <w:sz w:val="32"/>
          <w:szCs w:val="32"/>
          <w:shd w:val="clear" w:color="auto" w:fill="FFFFFF"/>
        </w:rPr>
      </w:pPr>
      <w:r w:rsidRPr="00EC13EA">
        <w:rPr>
          <w:rFonts w:ascii="仿宋" w:eastAsia="仿宋" w:hAnsi="仿宋" w:cs="宋体" w:hint="eastAsia"/>
          <w:kern w:val="0"/>
          <w:sz w:val="32"/>
          <w:szCs w:val="32"/>
        </w:rPr>
        <w:t>2、确定入围名单后，在全校范围内进行公示，公示若有异议采取实名举报，</w:t>
      </w:r>
      <w:r w:rsidR="00F377F7" w:rsidRPr="00EC13EA">
        <w:rPr>
          <w:rFonts w:ascii="仿宋" w:eastAsia="仿宋" w:hAnsi="仿宋" w:cs="宋体" w:hint="eastAsia"/>
          <w:kern w:val="0"/>
          <w:sz w:val="32"/>
          <w:szCs w:val="32"/>
        </w:rPr>
        <w:t>并</w:t>
      </w:r>
      <w:r w:rsidRPr="00EC13EA">
        <w:rPr>
          <w:rFonts w:ascii="仿宋" w:eastAsia="仿宋" w:hAnsi="仿宋" w:cs="宋体" w:hint="eastAsia"/>
          <w:kern w:val="0"/>
          <w:sz w:val="32"/>
          <w:szCs w:val="32"/>
        </w:rPr>
        <w:t>于</w:t>
      </w:r>
      <w:r w:rsidR="00CA4676" w:rsidRPr="00EC13EA">
        <w:rPr>
          <w:rFonts w:ascii="仿宋" w:eastAsia="仿宋" w:hAnsi="仿宋" w:cs="宋体" w:hint="eastAsia"/>
          <w:kern w:val="0"/>
          <w:sz w:val="32"/>
          <w:szCs w:val="32"/>
        </w:rPr>
        <w:t>公示期内</w:t>
      </w:r>
      <w:r w:rsidRPr="00EC13EA">
        <w:rPr>
          <w:rFonts w:ascii="仿宋" w:eastAsia="仿宋" w:hAnsi="仿宋" w:cs="宋体" w:hint="eastAsia"/>
          <w:kern w:val="0"/>
          <w:sz w:val="32"/>
          <w:szCs w:val="32"/>
        </w:rPr>
        <w:t>将意见反馈</w:t>
      </w:r>
      <w:proofErr w:type="gramStart"/>
      <w:r w:rsidRPr="00EC13EA">
        <w:rPr>
          <w:rFonts w:ascii="仿宋" w:eastAsia="仿宋" w:hAnsi="仿宋" w:cs="宋体" w:hint="eastAsia"/>
          <w:kern w:val="0"/>
          <w:sz w:val="32"/>
          <w:szCs w:val="32"/>
        </w:rPr>
        <w:t>至学生</w:t>
      </w:r>
      <w:proofErr w:type="gramEnd"/>
      <w:r w:rsidRPr="00EC13EA">
        <w:rPr>
          <w:rFonts w:ascii="仿宋" w:eastAsia="仿宋" w:hAnsi="仿宋" w:cs="宋体" w:hint="eastAsia"/>
          <w:kern w:val="0"/>
          <w:sz w:val="32"/>
          <w:szCs w:val="32"/>
        </w:rPr>
        <w:t>工作部（处）思想政治教育科，</w:t>
      </w:r>
      <w:r w:rsidR="00CA4676" w:rsidRPr="00EC13EA">
        <w:rPr>
          <w:rFonts w:ascii="仿宋" w:eastAsia="仿宋" w:hAnsi="仿宋" w:cs="宋体" w:hint="eastAsia"/>
          <w:kern w:val="0"/>
          <w:sz w:val="32"/>
          <w:szCs w:val="32"/>
        </w:rPr>
        <w:t>联系人任艳惠（15173688598）。</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bCs/>
          <w:kern w:val="0"/>
          <w:sz w:val="32"/>
          <w:szCs w:val="32"/>
        </w:rPr>
        <w:t>（五）投票评选</w:t>
      </w:r>
      <w:r w:rsidRPr="00EC13EA">
        <w:rPr>
          <w:rFonts w:ascii="仿宋" w:eastAsia="仿宋" w:hAnsi="仿宋" w:cs="宋体" w:hint="eastAsia"/>
          <w:kern w:val="0"/>
          <w:sz w:val="32"/>
          <w:szCs w:val="32"/>
        </w:rPr>
        <w:t>（</w:t>
      </w:r>
      <w:r w:rsidR="000449DC" w:rsidRPr="00EC13EA">
        <w:rPr>
          <w:rFonts w:ascii="仿宋" w:eastAsia="仿宋" w:hAnsi="仿宋" w:cs="宋体" w:hint="eastAsia"/>
          <w:kern w:val="0"/>
          <w:sz w:val="32"/>
          <w:szCs w:val="32"/>
        </w:rPr>
        <w:t>5</w:t>
      </w:r>
      <w:r w:rsidRPr="00EC13EA">
        <w:rPr>
          <w:rFonts w:ascii="仿宋" w:eastAsia="仿宋" w:hAnsi="仿宋" w:cs="宋体" w:hint="eastAsia"/>
          <w:kern w:val="0"/>
          <w:sz w:val="32"/>
          <w:szCs w:val="32"/>
        </w:rPr>
        <w:t>月</w:t>
      </w:r>
      <w:r w:rsidR="006C79EA" w:rsidRPr="00EC13EA">
        <w:rPr>
          <w:rFonts w:ascii="仿宋" w:eastAsia="仿宋" w:hAnsi="仿宋" w:cs="宋体" w:hint="eastAsia"/>
          <w:kern w:val="0"/>
          <w:sz w:val="32"/>
          <w:szCs w:val="32"/>
        </w:rPr>
        <w:t>上旬</w:t>
      </w:r>
      <w:r w:rsidRPr="00EC13EA">
        <w:rPr>
          <w:rFonts w:ascii="仿宋" w:eastAsia="仿宋" w:hAnsi="仿宋" w:cs="宋体" w:hint="eastAsia"/>
          <w:kern w:val="0"/>
          <w:sz w:val="32"/>
          <w:szCs w:val="32"/>
        </w:rPr>
        <w:t>）</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1、由通过初评的入围候选人在全校范围内进行事迹宣讲</w:t>
      </w:r>
      <w:r w:rsidR="00C57EA4" w:rsidRPr="00EC13EA">
        <w:rPr>
          <w:rFonts w:ascii="仿宋" w:eastAsia="仿宋" w:hAnsi="仿宋" w:cs="宋体" w:hint="eastAsia"/>
          <w:kern w:val="0"/>
          <w:sz w:val="32"/>
          <w:szCs w:val="32"/>
        </w:rPr>
        <w:t>（线上）</w:t>
      </w:r>
      <w:r w:rsidRPr="00EC13EA">
        <w:rPr>
          <w:rFonts w:ascii="仿宋" w:eastAsia="仿宋" w:hAnsi="仿宋" w:cs="宋体" w:hint="eastAsia"/>
          <w:kern w:val="0"/>
          <w:sz w:val="32"/>
          <w:szCs w:val="32"/>
        </w:rPr>
        <w:t>，弘扬榜样力量。每名候选人（团队）宣讲不少于1场，具体由候选人所在学院组织并将活动照片、</w:t>
      </w:r>
      <w:r w:rsidRPr="00EC13EA">
        <w:rPr>
          <w:rFonts w:ascii="仿宋" w:eastAsia="仿宋" w:hAnsi="仿宋" w:cs="宋体"/>
          <w:kern w:val="0"/>
          <w:sz w:val="32"/>
          <w:szCs w:val="32"/>
        </w:rPr>
        <w:t>总结</w:t>
      </w:r>
      <w:r w:rsidRPr="00EC13EA">
        <w:rPr>
          <w:rFonts w:ascii="仿宋" w:eastAsia="仿宋" w:hAnsi="仿宋" w:cs="宋体" w:hint="eastAsia"/>
          <w:kern w:val="0"/>
          <w:sz w:val="32"/>
          <w:szCs w:val="32"/>
        </w:rPr>
        <w:t>发送给学工</w:t>
      </w:r>
      <w:proofErr w:type="gramStart"/>
      <w:r w:rsidRPr="00EC13EA">
        <w:rPr>
          <w:rFonts w:ascii="仿宋" w:eastAsia="仿宋" w:hAnsi="仿宋" w:cs="宋体" w:hint="eastAsia"/>
          <w:kern w:val="0"/>
          <w:sz w:val="32"/>
          <w:szCs w:val="32"/>
        </w:rPr>
        <w:t>部思想</w:t>
      </w:r>
      <w:proofErr w:type="gramEnd"/>
      <w:r w:rsidRPr="00EC13EA">
        <w:rPr>
          <w:rFonts w:ascii="仿宋" w:eastAsia="仿宋" w:hAnsi="仿宋" w:cs="宋体" w:hint="eastAsia"/>
          <w:kern w:val="0"/>
          <w:sz w:val="32"/>
          <w:szCs w:val="32"/>
        </w:rPr>
        <w:lastRenderedPageBreak/>
        <w:t>政治教育科。</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2、投票评选为易班网上投票，其权重分别为：</w:t>
      </w:r>
      <w:r w:rsidRPr="00EC13EA">
        <w:rPr>
          <w:rFonts w:ascii="仿宋" w:eastAsia="仿宋" w:hAnsi="仿宋" w:cs="宋体" w:hint="eastAsia"/>
          <w:b/>
          <w:bCs/>
          <w:kern w:val="0"/>
          <w:sz w:val="32"/>
          <w:szCs w:val="32"/>
        </w:rPr>
        <w:t>老师代表权重30%、学生代表权重30%，</w:t>
      </w:r>
      <w:r w:rsidRPr="00EC13EA">
        <w:rPr>
          <w:rFonts w:ascii="仿宋" w:eastAsia="仿宋" w:hAnsi="仿宋" w:cs="宋体" w:hint="eastAsia"/>
          <w:kern w:val="0"/>
          <w:sz w:val="32"/>
          <w:szCs w:val="32"/>
        </w:rPr>
        <w:t>所有投票均为实名制投票。投票具体方案另行通知。</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bCs/>
          <w:kern w:val="0"/>
          <w:sz w:val="32"/>
          <w:szCs w:val="32"/>
        </w:rPr>
        <w:t>（六）</w:t>
      </w:r>
      <w:r w:rsidR="00756349" w:rsidRPr="00EC13EA">
        <w:rPr>
          <w:rFonts w:ascii="仿宋" w:eastAsia="仿宋" w:hAnsi="仿宋" w:cs="宋体" w:hint="eastAsia"/>
          <w:b/>
          <w:bCs/>
          <w:kern w:val="0"/>
          <w:sz w:val="32"/>
          <w:szCs w:val="32"/>
        </w:rPr>
        <w:t>评委</w:t>
      </w:r>
      <w:r w:rsidRPr="00EC13EA">
        <w:rPr>
          <w:rFonts w:ascii="仿宋" w:eastAsia="仿宋" w:hAnsi="仿宋" w:cs="宋体" w:hint="eastAsia"/>
          <w:b/>
          <w:bCs/>
          <w:kern w:val="0"/>
          <w:sz w:val="32"/>
          <w:szCs w:val="32"/>
        </w:rPr>
        <w:t>评审</w:t>
      </w:r>
      <w:r w:rsidRPr="00EC13EA">
        <w:rPr>
          <w:rFonts w:ascii="仿宋" w:eastAsia="仿宋" w:hAnsi="仿宋" w:cs="宋体" w:hint="eastAsia"/>
          <w:kern w:val="0"/>
          <w:sz w:val="32"/>
          <w:szCs w:val="32"/>
        </w:rPr>
        <w:t>（</w:t>
      </w:r>
      <w:r w:rsidR="00D35853" w:rsidRPr="00EC13EA">
        <w:rPr>
          <w:rFonts w:ascii="仿宋" w:eastAsia="仿宋" w:hAnsi="仿宋" w:cs="宋体" w:hint="eastAsia"/>
          <w:kern w:val="0"/>
          <w:sz w:val="32"/>
          <w:szCs w:val="32"/>
        </w:rPr>
        <w:t>5</w:t>
      </w:r>
      <w:r w:rsidR="00B23FE7" w:rsidRPr="00EC13EA">
        <w:rPr>
          <w:rFonts w:ascii="仿宋" w:eastAsia="仿宋" w:hAnsi="仿宋" w:cs="宋体" w:hint="eastAsia"/>
          <w:kern w:val="0"/>
          <w:sz w:val="32"/>
          <w:szCs w:val="32"/>
        </w:rPr>
        <w:t>月</w:t>
      </w:r>
      <w:r w:rsidR="00D35853" w:rsidRPr="00EC13EA">
        <w:rPr>
          <w:rFonts w:ascii="仿宋" w:eastAsia="仿宋" w:hAnsi="仿宋" w:cs="宋体" w:hint="eastAsia"/>
          <w:kern w:val="0"/>
          <w:sz w:val="32"/>
          <w:szCs w:val="32"/>
        </w:rPr>
        <w:t>中下</w:t>
      </w:r>
      <w:r w:rsidRPr="00EC13EA">
        <w:rPr>
          <w:rFonts w:ascii="仿宋" w:eastAsia="仿宋" w:hAnsi="仿宋" w:cs="宋体" w:hint="eastAsia"/>
          <w:kern w:val="0"/>
          <w:sz w:val="32"/>
          <w:szCs w:val="32"/>
        </w:rPr>
        <w:t>旬）</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评委会由学校评选活动工作领导小组负责邀请组织的评委库中随机产生，评委的产生由组委会负责从评委库中进行抽取。</w:t>
      </w:r>
      <w:r w:rsidRPr="00EC13EA">
        <w:rPr>
          <w:rFonts w:ascii="仿宋" w:eastAsia="仿宋" w:hAnsi="仿宋" w:cs="宋体" w:hint="eastAsia"/>
          <w:kern w:val="0"/>
          <w:sz w:val="32"/>
          <w:szCs w:val="32"/>
          <w:shd w:val="clear" w:color="auto" w:fill="FFFFFF"/>
        </w:rPr>
        <w:t>评委</w:t>
      </w:r>
      <w:proofErr w:type="gramStart"/>
      <w:r w:rsidRPr="00EC13EA">
        <w:rPr>
          <w:rFonts w:ascii="仿宋" w:eastAsia="仿宋" w:hAnsi="仿宋" w:cs="宋体" w:hint="eastAsia"/>
          <w:kern w:val="0"/>
          <w:sz w:val="32"/>
          <w:szCs w:val="32"/>
          <w:shd w:val="clear" w:color="auto" w:fill="FFFFFF"/>
        </w:rPr>
        <w:t>库人数</w:t>
      </w:r>
      <w:proofErr w:type="gramEnd"/>
      <w:r w:rsidRPr="00EC13EA">
        <w:rPr>
          <w:rFonts w:ascii="仿宋" w:eastAsia="仿宋" w:hAnsi="仿宋" w:cs="宋体" w:hint="eastAsia"/>
          <w:kern w:val="0"/>
          <w:sz w:val="32"/>
          <w:szCs w:val="32"/>
          <w:shd w:val="clear" w:color="auto" w:fill="FFFFFF"/>
        </w:rPr>
        <w:t>与实际产生的评委人数比例不低于2:1，评委人数为单数，不</w:t>
      </w:r>
      <w:r w:rsidR="00F377F7" w:rsidRPr="00EC13EA">
        <w:rPr>
          <w:rFonts w:ascii="仿宋" w:eastAsia="仿宋" w:hAnsi="仿宋" w:cs="宋体" w:hint="eastAsia"/>
          <w:kern w:val="0"/>
          <w:sz w:val="32"/>
          <w:szCs w:val="32"/>
          <w:shd w:val="clear" w:color="auto" w:fill="FFFFFF"/>
        </w:rPr>
        <w:t>少</w:t>
      </w:r>
      <w:r w:rsidRPr="00EC13EA">
        <w:rPr>
          <w:rFonts w:ascii="仿宋" w:eastAsia="仿宋" w:hAnsi="仿宋" w:cs="宋体" w:hint="eastAsia"/>
          <w:kern w:val="0"/>
          <w:sz w:val="32"/>
          <w:szCs w:val="32"/>
          <w:shd w:val="clear" w:color="auto" w:fill="FFFFFF"/>
        </w:rPr>
        <w:t>于5人。</w:t>
      </w:r>
      <w:r w:rsidRPr="00EC13EA">
        <w:rPr>
          <w:rFonts w:ascii="仿宋" w:eastAsia="仿宋" w:hAnsi="仿宋" w:cs="宋体" w:hint="eastAsia"/>
          <w:kern w:val="0"/>
          <w:sz w:val="32"/>
          <w:szCs w:val="32"/>
        </w:rPr>
        <w:t>评委会投票权重40%。</w:t>
      </w:r>
    </w:p>
    <w:p w:rsidR="008A47B0" w:rsidRPr="00EC13EA" w:rsidRDefault="008A47B0" w:rsidP="005F45AD">
      <w:pPr>
        <w:ind w:firstLineChars="200" w:firstLine="643"/>
        <w:jc w:val="left"/>
        <w:rPr>
          <w:rFonts w:ascii="仿宋" w:eastAsia="仿宋" w:hAnsi="仿宋" w:cs="宋体"/>
          <w:kern w:val="0"/>
          <w:sz w:val="32"/>
          <w:szCs w:val="32"/>
        </w:rPr>
      </w:pPr>
      <w:r w:rsidRPr="00EC13EA">
        <w:rPr>
          <w:rFonts w:ascii="仿宋" w:eastAsia="仿宋" w:hAnsi="仿宋" w:cs="宋体" w:hint="eastAsia"/>
          <w:b/>
          <w:bCs/>
          <w:kern w:val="0"/>
          <w:sz w:val="32"/>
          <w:szCs w:val="32"/>
        </w:rPr>
        <w:t>（七）总结表彰</w:t>
      </w:r>
      <w:r w:rsidRPr="00EC13EA">
        <w:rPr>
          <w:rFonts w:ascii="仿宋" w:eastAsia="仿宋" w:hAnsi="仿宋" w:cs="宋体" w:hint="eastAsia"/>
          <w:kern w:val="0"/>
          <w:sz w:val="32"/>
          <w:szCs w:val="32"/>
        </w:rPr>
        <w:t>（</w:t>
      </w:r>
      <w:r w:rsidR="003C605C" w:rsidRPr="00EC13EA">
        <w:rPr>
          <w:rFonts w:ascii="仿宋" w:eastAsia="仿宋" w:hAnsi="仿宋" w:cs="宋体" w:hint="eastAsia"/>
          <w:kern w:val="0"/>
          <w:sz w:val="32"/>
          <w:szCs w:val="32"/>
        </w:rPr>
        <w:t>5月下旬---</w:t>
      </w:r>
      <w:r w:rsidR="0069011C" w:rsidRPr="00EC13EA">
        <w:rPr>
          <w:rFonts w:ascii="仿宋" w:eastAsia="仿宋" w:hAnsi="仿宋" w:cs="宋体" w:hint="eastAsia"/>
          <w:kern w:val="0"/>
          <w:sz w:val="32"/>
          <w:szCs w:val="32"/>
        </w:rPr>
        <w:t>6</w:t>
      </w:r>
      <w:r w:rsidRPr="00EC13EA">
        <w:rPr>
          <w:rFonts w:ascii="仿宋" w:eastAsia="仿宋" w:hAnsi="仿宋" w:cs="宋体" w:hint="eastAsia"/>
          <w:kern w:val="0"/>
          <w:sz w:val="32"/>
          <w:szCs w:val="32"/>
        </w:rPr>
        <w:t>月</w:t>
      </w:r>
      <w:r w:rsidR="0069011C" w:rsidRPr="00EC13EA">
        <w:rPr>
          <w:rFonts w:ascii="仿宋" w:eastAsia="仿宋" w:hAnsi="仿宋" w:cs="宋体" w:hint="eastAsia"/>
          <w:kern w:val="0"/>
          <w:sz w:val="32"/>
          <w:szCs w:val="32"/>
        </w:rPr>
        <w:t>上</w:t>
      </w:r>
      <w:r w:rsidRPr="00EC13EA">
        <w:rPr>
          <w:rFonts w:ascii="仿宋" w:eastAsia="仿宋" w:hAnsi="仿宋" w:cs="宋体" w:hint="eastAsia"/>
          <w:kern w:val="0"/>
          <w:sz w:val="32"/>
          <w:szCs w:val="32"/>
        </w:rPr>
        <w:t>旬）</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1、结合网络投票、评审小组投票</w:t>
      </w:r>
      <w:r w:rsidR="00442568" w:rsidRPr="00EC13EA">
        <w:rPr>
          <w:rFonts w:ascii="仿宋" w:eastAsia="仿宋" w:hAnsi="仿宋" w:cs="宋体" w:hint="eastAsia"/>
          <w:kern w:val="0"/>
          <w:sz w:val="32"/>
          <w:szCs w:val="32"/>
        </w:rPr>
        <w:t>评</w:t>
      </w:r>
      <w:r w:rsidRPr="00EC13EA">
        <w:rPr>
          <w:rFonts w:ascii="仿宋" w:eastAsia="仿宋" w:hAnsi="仿宋" w:cs="宋体" w:hint="eastAsia"/>
          <w:kern w:val="0"/>
          <w:sz w:val="32"/>
          <w:szCs w:val="32"/>
        </w:rPr>
        <w:t>选出10</w:t>
      </w:r>
      <w:r w:rsidR="00F1447E" w:rsidRPr="00EC13EA">
        <w:rPr>
          <w:rFonts w:ascii="仿宋" w:eastAsia="仿宋" w:hAnsi="仿宋" w:cs="宋体" w:hint="eastAsia"/>
          <w:kern w:val="0"/>
          <w:sz w:val="32"/>
          <w:szCs w:val="32"/>
        </w:rPr>
        <w:t>位“文理十佳学子”及20位提名入围奖</w:t>
      </w:r>
      <w:r w:rsidR="00442568" w:rsidRPr="00EC13EA">
        <w:rPr>
          <w:rFonts w:ascii="仿宋" w:eastAsia="仿宋" w:hAnsi="仿宋" w:cs="宋体" w:hint="eastAsia"/>
          <w:kern w:val="0"/>
          <w:sz w:val="32"/>
          <w:szCs w:val="32"/>
        </w:rPr>
        <w:t>获得者</w:t>
      </w:r>
      <w:r w:rsidRPr="00EC13EA">
        <w:rPr>
          <w:rFonts w:ascii="仿宋" w:eastAsia="仿宋" w:hAnsi="仿宋" w:cs="宋体" w:hint="eastAsia"/>
          <w:kern w:val="0"/>
          <w:sz w:val="32"/>
          <w:szCs w:val="32"/>
        </w:rPr>
        <w:t>进行公示。公示若有异议采取实名举报，</w:t>
      </w:r>
      <w:r w:rsidR="00F377F7" w:rsidRPr="00EC13EA">
        <w:rPr>
          <w:rFonts w:ascii="仿宋" w:eastAsia="仿宋" w:hAnsi="仿宋" w:cs="宋体" w:hint="eastAsia"/>
          <w:kern w:val="0"/>
          <w:sz w:val="32"/>
          <w:szCs w:val="32"/>
        </w:rPr>
        <w:t>并</w:t>
      </w:r>
      <w:r w:rsidRPr="00EC13EA">
        <w:rPr>
          <w:rFonts w:ascii="仿宋" w:eastAsia="仿宋" w:hAnsi="仿宋" w:cs="宋体" w:hint="eastAsia"/>
          <w:kern w:val="0"/>
          <w:sz w:val="32"/>
          <w:szCs w:val="32"/>
        </w:rPr>
        <w:t>于</w:t>
      </w:r>
      <w:r w:rsidR="00D35853" w:rsidRPr="00EC13EA">
        <w:rPr>
          <w:rFonts w:ascii="仿宋" w:eastAsia="仿宋" w:hAnsi="仿宋" w:cs="宋体" w:hint="eastAsia"/>
          <w:kern w:val="0"/>
          <w:sz w:val="32"/>
          <w:szCs w:val="32"/>
        </w:rPr>
        <w:t>公示期内</w:t>
      </w:r>
      <w:r w:rsidRPr="00EC13EA">
        <w:rPr>
          <w:rFonts w:ascii="仿宋" w:eastAsia="仿宋" w:hAnsi="仿宋" w:cs="宋体" w:hint="eastAsia"/>
          <w:kern w:val="0"/>
          <w:sz w:val="32"/>
          <w:szCs w:val="32"/>
        </w:rPr>
        <w:t>将意见反馈至学工</w:t>
      </w:r>
      <w:proofErr w:type="gramStart"/>
      <w:r w:rsidRPr="00EC13EA">
        <w:rPr>
          <w:rFonts w:ascii="仿宋" w:eastAsia="仿宋" w:hAnsi="仿宋" w:cs="宋体" w:hint="eastAsia"/>
          <w:kern w:val="0"/>
          <w:sz w:val="32"/>
          <w:szCs w:val="32"/>
        </w:rPr>
        <w:t>部思想</w:t>
      </w:r>
      <w:proofErr w:type="gramEnd"/>
      <w:r w:rsidRPr="00EC13EA">
        <w:rPr>
          <w:rFonts w:ascii="仿宋" w:eastAsia="仿宋" w:hAnsi="仿宋" w:cs="宋体" w:hint="eastAsia"/>
          <w:kern w:val="0"/>
          <w:sz w:val="32"/>
          <w:szCs w:val="32"/>
        </w:rPr>
        <w:t>政治教育科，联系人任艳惠</w:t>
      </w:r>
      <w:r w:rsidR="00D35853" w:rsidRPr="00EC13EA">
        <w:rPr>
          <w:rFonts w:ascii="仿宋" w:eastAsia="仿宋" w:hAnsi="仿宋" w:cs="宋体" w:hint="eastAsia"/>
          <w:kern w:val="0"/>
          <w:sz w:val="32"/>
          <w:szCs w:val="32"/>
        </w:rPr>
        <w:t>（</w:t>
      </w:r>
      <w:r w:rsidR="00D35853" w:rsidRPr="00EC13EA">
        <w:rPr>
          <w:rFonts w:ascii="仿宋" w:eastAsia="仿宋" w:hAnsi="仿宋" w:cs="宋体"/>
          <w:kern w:val="0"/>
          <w:sz w:val="32"/>
          <w:szCs w:val="32"/>
        </w:rPr>
        <w:t>0736-718604</w:t>
      </w:r>
      <w:r w:rsidR="00D35853" w:rsidRPr="00EC13EA">
        <w:rPr>
          <w:rFonts w:ascii="仿宋" w:eastAsia="仿宋" w:hAnsi="仿宋" w:cs="宋体" w:hint="eastAsia"/>
          <w:kern w:val="0"/>
          <w:sz w:val="32"/>
          <w:szCs w:val="32"/>
        </w:rPr>
        <w:t>1）</w:t>
      </w:r>
      <w:r w:rsidRPr="00EC13EA">
        <w:rPr>
          <w:rFonts w:ascii="仿宋" w:eastAsia="仿宋" w:hAnsi="仿宋" w:cs="宋体" w:hint="eastAsia"/>
          <w:kern w:val="0"/>
          <w:sz w:val="32"/>
          <w:szCs w:val="32"/>
        </w:rPr>
        <w:t>。</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2、</w:t>
      </w:r>
      <w:r w:rsidR="0069011C" w:rsidRPr="00EC13EA">
        <w:rPr>
          <w:rFonts w:ascii="仿宋" w:eastAsia="仿宋" w:hAnsi="仿宋" w:cs="宋体" w:hint="eastAsia"/>
          <w:kern w:val="0"/>
          <w:sz w:val="32"/>
          <w:szCs w:val="32"/>
        </w:rPr>
        <w:t>因受疫情影响，</w:t>
      </w:r>
      <w:r w:rsidRPr="00EC13EA">
        <w:rPr>
          <w:rFonts w:ascii="仿宋" w:eastAsia="仿宋" w:hAnsi="仿宋" w:cs="宋体" w:hint="eastAsia"/>
          <w:kern w:val="0"/>
          <w:sz w:val="32"/>
          <w:szCs w:val="32"/>
        </w:rPr>
        <w:t>组委会</w:t>
      </w:r>
      <w:r w:rsidR="0069011C" w:rsidRPr="00EC13EA">
        <w:rPr>
          <w:rFonts w:ascii="仿宋" w:eastAsia="仿宋" w:hAnsi="仿宋" w:cs="宋体" w:hint="eastAsia"/>
          <w:kern w:val="0"/>
          <w:sz w:val="32"/>
          <w:szCs w:val="32"/>
        </w:rPr>
        <w:t>暂定不举行大型</w:t>
      </w:r>
      <w:r w:rsidRPr="00EC13EA">
        <w:rPr>
          <w:rFonts w:ascii="仿宋" w:eastAsia="仿宋" w:hAnsi="仿宋" w:cs="宋体" w:hint="eastAsia"/>
          <w:kern w:val="0"/>
          <w:sz w:val="32"/>
          <w:szCs w:val="32"/>
        </w:rPr>
        <w:t>颁奖典礼</w:t>
      </w:r>
      <w:r w:rsidR="0069011C" w:rsidRPr="00EC13EA">
        <w:rPr>
          <w:rFonts w:ascii="仿宋" w:eastAsia="仿宋" w:hAnsi="仿宋" w:cs="宋体" w:hint="eastAsia"/>
          <w:kern w:val="0"/>
          <w:sz w:val="32"/>
          <w:szCs w:val="32"/>
        </w:rPr>
        <w:t>（具体安排另行通知）</w:t>
      </w:r>
      <w:r w:rsidRPr="00EC13EA">
        <w:rPr>
          <w:rFonts w:ascii="仿宋" w:eastAsia="仿宋" w:hAnsi="仿宋" w:cs="宋体" w:hint="eastAsia"/>
          <w:kern w:val="0"/>
          <w:sz w:val="32"/>
          <w:szCs w:val="32"/>
        </w:rPr>
        <w:t>。</w:t>
      </w:r>
    </w:p>
    <w:p w:rsidR="008A47B0" w:rsidRPr="00EC13EA" w:rsidRDefault="00A444FD" w:rsidP="00584827">
      <w:pPr>
        <w:spacing w:beforeLines="100" w:before="312"/>
        <w:jc w:val="left"/>
        <w:rPr>
          <w:rFonts w:ascii="仿宋" w:eastAsia="仿宋" w:hAnsi="仿宋" w:cs="宋体"/>
          <w:b/>
          <w:bCs/>
          <w:kern w:val="0"/>
          <w:sz w:val="32"/>
          <w:szCs w:val="32"/>
        </w:rPr>
      </w:pPr>
      <w:r w:rsidRPr="00EC13EA">
        <w:rPr>
          <w:rFonts w:ascii="仿宋" w:eastAsia="仿宋" w:hAnsi="仿宋" w:cs="宋体" w:hint="eastAsia"/>
          <w:b/>
          <w:bCs/>
          <w:kern w:val="0"/>
          <w:sz w:val="32"/>
          <w:szCs w:val="32"/>
        </w:rPr>
        <w:t>七</w:t>
      </w:r>
      <w:r w:rsidR="008A47B0" w:rsidRPr="00EC13EA">
        <w:rPr>
          <w:rFonts w:ascii="仿宋" w:eastAsia="仿宋" w:hAnsi="仿宋" w:cs="宋体" w:hint="eastAsia"/>
          <w:b/>
          <w:bCs/>
          <w:kern w:val="0"/>
          <w:sz w:val="32"/>
          <w:szCs w:val="32"/>
        </w:rPr>
        <w:t>、宣传推介</w:t>
      </w:r>
    </w:p>
    <w:p w:rsidR="008A47B0" w:rsidRPr="00EC13EA" w:rsidRDefault="005935A0" w:rsidP="005F45AD">
      <w:pPr>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2020</w:t>
      </w:r>
      <w:r w:rsidR="008A47B0" w:rsidRPr="00EC13EA">
        <w:rPr>
          <w:rFonts w:ascii="仿宋" w:eastAsia="仿宋" w:hAnsi="仿宋" w:cs="宋体" w:hint="eastAsia"/>
          <w:kern w:val="0"/>
          <w:sz w:val="32"/>
          <w:szCs w:val="32"/>
        </w:rPr>
        <w:t>年5月至</w:t>
      </w:r>
      <w:r w:rsidR="00F377F7" w:rsidRPr="00EC13EA">
        <w:rPr>
          <w:rFonts w:ascii="仿宋" w:eastAsia="仿宋" w:hAnsi="仿宋" w:cs="宋体" w:hint="eastAsia"/>
          <w:kern w:val="0"/>
          <w:sz w:val="32"/>
          <w:szCs w:val="32"/>
        </w:rPr>
        <w:t>9</w:t>
      </w:r>
      <w:r w:rsidR="008A47B0" w:rsidRPr="00EC13EA">
        <w:rPr>
          <w:rFonts w:ascii="仿宋" w:eastAsia="仿宋" w:hAnsi="仿宋" w:cs="宋体" w:hint="eastAsia"/>
          <w:kern w:val="0"/>
          <w:sz w:val="32"/>
          <w:szCs w:val="32"/>
        </w:rPr>
        <w:t>月，对评选出</w:t>
      </w:r>
      <w:r w:rsidR="00E47ADE" w:rsidRPr="00EC13EA">
        <w:rPr>
          <w:rFonts w:ascii="仿宋" w:eastAsia="仿宋" w:hAnsi="仿宋" w:cs="宋体" w:hint="eastAsia"/>
          <w:kern w:val="0"/>
          <w:sz w:val="32"/>
          <w:szCs w:val="32"/>
        </w:rPr>
        <w:t>“</w:t>
      </w:r>
      <w:r w:rsidR="008A47B0" w:rsidRPr="00EC13EA">
        <w:rPr>
          <w:rFonts w:ascii="仿宋" w:eastAsia="仿宋" w:hAnsi="仿宋" w:cs="宋体" w:hint="eastAsia"/>
          <w:kern w:val="0"/>
          <w:sz w:val="32"/>
          <w:szCs w:val="32"/>
        </w:rPr>
        <w:t>文理十佳学子</w:t>
      </w:r>
      <w:r w:rsidR="00E47ADE" w:rsidRPr="00EC13EA">
        <w:rPr>
          <w:rFonts w:ascii="仿宋" w:eastAsia="仿宋" w:hAnsi="仿宋" w:cs="宋体" w:hint="eastAsia"/>
          <w:kern w:val="0"/>
          <w:sz w:val="32"/>
          <w:szCs w:val="32"/>
        </w:rPr>
        <w:t>”</w:t>
      </w:r>
      <w:r w:rsidR="0069011C" w:rsidRPr="00EC13EA">
        <w:rPr>
          <w:rFonts w:ascii="仿宋" w:eastAsia="仿宋" w:hAnsi="仿宋" w:cs="宋体" w:hint="eastAsia"/>
          <w:kern w:val="0"/>
          <w:sz w:val="32"/>
          <w:szCs w:val="32"/>
        </w:rPr>
        <w:t>获得者、候选人</w:t>
      </w:r>
      <w:r w:rsidR="008A47B0" w:rsidRPr="00EC13EA">
        <w:rPr>
          <w:rFonts w:ascii="仿宋" w:eastAsia="仿宋" w:hAnsi="仿宋" w:cs="宋体" w:hint="eastAsia"/>
          <w:kern w:val="0"/>
          <w:sz w:val="32"/>
          <w:szCs w:val="32"/>
        </w:rPr>
        <w:t>的先进事迹在省内知名媒体</w:t>
      </w:r>
      <w:r w:rsidR="005417D2" w:rsidRPr="00EC13EA">
        <w:rPr>
          <w:rFonts w:ascii="仿宋" w:eastAsia="仿宋" w:hAnsi="仿宋" w:cs="宋体" w:hint="eastAsia"/>
          <w:kern w:val="0"/>
          <w:sz w:val="32"/>
          <w:szCs w:val="32"/>
        </w:rPr>
        <w:t>，</w:t>
      </w:r>
      <w:r w:rsidR="008A47B0" w:rsidRPr="00EC13EA">
        <w:rPr>
          <w:rFonts w:ascii="仿宋" w:eastAsia="仿宋" w:hAnsi="仿宋" w:cs="宋体" w:hint="eastAsia"/>
          <w:kern w:val="0"/>
          <w:sz w:val="32"/>
          <w:szCs w:val="32"/>
        </w:rPr>
        <w:t>学校</w:t>
      </w:r>
      <w:r w:rsidR="005417D2" w:rsidRPr="00EC13EA">
        <w:rPr>
          <w:rFonts w:ascii="仿宋" w:eastAsia="仿宋" w:hAnsi="仿宋" w:cs="宋体" w:hint="eastAsia"/>
          <w:kern w:val="0"/>
          <w:sz w:val="32"/>
          <w:szCs w:val="32"/>
        </w:rPr>
        <w:t>、</w:t>
      </w:r>
      <w:r w:rsidR="008A47B0" w:rsidRPr="00EC13EA">
        <w:rPr>
          <w:rFonts w:ascii="仿宋" w:eastAsia="仿宋" w:hAnsi="仿宋" w:cs="宋体" w:hint="eastAsia"/>
          <w:kern w:val="0"/>
          <w:sz w:val="32"/>
          <w:szCs w:val="32"/>
        </w:rPr>
        <w:t>学工部和易班网</w:t>
      </w:r>
      <w:r w:rsidR="005417D2" w:rsidRPr="00EC13EA">
        <w:rPr>
          <w:rFonts w:ascii="仿宋" w:eastAsia="仿宋" w:hAnsi="仿宋" w:cs="宋体" w:hint="eastAsia"/>
          <w:kern w:val="0"/>
          <w:sz w:val="32"/>
          <w:szCs w:val="32"/>
        </w:rPr>
        <w:t>，</w:t>
      </w:r>
      <w:r w:rsidR="008A47B0" w:rsidRPr="00EC13EA">
        <w:rPr>
          <w:rFonts w:ascii="仿宋" w:eastAsia="仿宋" w:hAnsi="仿宋" w:cs="宋体" w:hint="eastAsia"/>
          <w:kern w:val="0"/>
          <w:sz w:val="32"/>
          <w:szCs w:val="32"/>
        </w:rPr>
        <w:t>大学生自律</w:t>
      </w:r>
      <w:proofErr w:type="gramStart"/>
      <w:r w:rsidR="008A47B0" w:rsidRPr="00EC13EA">
        <w:rPr>
          <w:rFonts w:ascii="仿宋" w:eastAsia="仿宋" w:hAnsi="仿宋" w:cs="宋体" w:hint="eastAsia"/>
          <w:kern w:val="0"/>
          <w:sz w:val="32"/>
          <w:szCs w:val="32"/>
        </w:rPr>
        <w:t>会官微进行</w:t>
      </w:r>
      <w:proofErr w:type="gramEnd"/>
      <w:r w:rsidR="008A47B0" w:rsidRPr="00EC13EA">
        <w:rPr>
          <w:rFonts w:ascii="仿宋" w:eastAsia="仿宋" w:hAnsi="仿宋" w:cs="宋体" w:hint="eastAsia"/>
          <w:kern w:val="0"/>
          <w:sz w:val="32"/>
          <w:szCs w:val="32"/>
        </w:rPr>
        <w:t>推介，并在全校范围内宣讲，传递青春正能量。</w:t>
      </w:r>
    </w:p>
    <w:p w:rsidR="008A47B0" w:rsidRPr="00EC13EA" w:rsidRDefault="00A444FD" w:rsidP="00584827">
      <w:pPr>
        <w:spacing w:beforeLines="100" w:before="312"/>
        <w:jc w:val="left"/>
        <w:rPr>
          <w:rFonts w:ascii="仿宋" w:eastAsia="仿宋" w:hAnsi="仿宋" w:cs="宋体"/>
          <w:b/>
          <w:bCs/>
          <w:kern w:val="0"/>
          <w:sz w:val="32"/>
          <w:szCs w:val="32"/>
        </w:rPr>
      </w:pPr>
      <w:r w:rsidRPr="00EC13EA">
        <w:rPr>
          <w:rFonts w:ascii="仿宋" w:eastAsia="仿宋" w:hAnsi="仿宋" w:cs="宋体" w:hint="eastAsia"/>
          <w:b/>
          <w:bCs/>
          <w:kern w:val="0"/>
          <w:sz w:val="32"/>
          <w:szCs w:val="32"/>
        </w:rPr>
        <w:t>八</w:t>
      </w:r>
      <w:r w:rsidR="008A47B0" w:rsidRPr="00EC13EA">
        <w:rPr>
          <w:rFonts w:ascii="仿宋" w:eastAsia="仿宋" w:hAnsi="仿宋" w:cs="宋体" w:hint="eastAsia"/>
          <w:b/>
          <w:bCs/>
          <w:kern w:val="0"/>
          <w:sz w:val="32"/>
          <w:szCs w:val="32"/>
        </w:rPr>
        <w:t>、相关要求</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lastRenderedPageBreak/>
        <w:t>1、</w:t>
      </w:r>
      <w:r w:rsidR="006026F7" w:rsidRPr="00EC13EA">
        <w:rPr>
          <w:rFonts w:ascii="仿宋_GB2312" w:eastAsia="仿宋_GB2312" w:hAnsi="宋体" w:cs="宋体" w:hint="eastAsia"/>
          <w:bCs/>
          <w:kern w:val="0"/>
          <w:sz w:val="32"/>
          <w:szCs w:val="32"/>
          <w:shd w:val="clear" w:color="auto" w:fill="FFFFFF"/>
        </w:rPr>
        <w:t>高度重视，加强领导。</w:t>
      </w:r>
      <w:r w:rsidR="00F377F7" w:rsidRPr="00EC13EA">
        <w:rPr>
          <w:rFonts w:ascii="仿宋" w:eastAsia="仿宋" w:hAnsi="仿宋" w:cs="宋体" w:hint="eastAsia"/>
          <w:kern w:val="0"/>
          <w:sz w:val="32"/>
          <w:szCs w:val="32"/>
        </w:rPr>
        <w:t>各学院</w:t>
      </w:r>
      <w:r w:rsidR="006026F7" w:rsidRPr="00EC13EA">
        <w:rPr>
          <w:rFonts w:ascii="仿宋" w:eastAsia="仿宋" w:hAnsi="仿宋" w:cs="宋体" w:hint="eastAsia"/>
          <w:kern w:val="0"/>
          <w:sz w:val="32"/>
          <w:szCs w:val="32"/>
        </w:rPr>
        <w:t>要对此次评选获得</w:t>
      </w:r>
      <w:r w:rsidR="00F377F7" w:rsidRPr="00EC13EA">
        <w:rPr>
          <w:rFonts w:ascii="仿宋" w:eastAsia="仿宋" w:hAnsi="仿宋" w:cs="宋体" w:hint="eastAsia"/>
          <w:kern w:val="0"/>
          <w:sz w:val="32"/>
          <w:szCs w:val="32"/>
        </w:rPr>
        <w:t>高度重视，加强领导，要在学校统筹安排下统一行动，</w:t>
      </w:r>
      <w:r w:rsidR="006026F7" w:rsidRPr="00EC13EA">
        <w:rPr>
          <w:rFonts w:ascii="仿宋" w:eastAsia="仿宋" w:hAnsi="仿宋" w:cs="宋体" w:hint="eastAsia"/>
          <w:kern w:val="0"/>
          <w:sz w:val="32"/>
          <w:szCs w:val="32"/>
        </w:rPr>
        <w:t>广泛宣传，</w:t>
      </w:r>
      <w:r w:rsidR="00F377F7" w:rsidRPr="00EC13EA">
        <w:rPr>
          <w:rFonts w:ascii="仿宋" w:eastAsia="仿宋" w:hAnsi="仿宋" w:cs="宋体" w:hint="eastAsia"/>
          <w:kern w:val="0"/>
          <w:sz w:val="32"/>
          <w:szCs w:val="32"/>
        </w:rPr>
        <w:t>确保评选工作顺利开展</w:t>
      </w:r>
      <w:r w:rsidRPr="00EC13EA">
        <w:rPr>
          <w:rFonts w:ascii="仿宋" w:eastAsia="仿宋" w:hAnsi="仿宋" w:cs="宋体" w:hint="eastAsia"/>
          <w:kern w:val="0"/>
          <w:sz w:val="32"/>
          <w:szCs w:val="32"/>
        </w:rPr>
        <w:t>；</w:t>
      </w:r>
    </w:p>
    <w:p w:rsidR="00F377F7" w:rsidRPr="00EC13EA" w:rsidRDefault="00F377F7"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2、</w:t>
      </w:r>
      <w:r w:rsidR="006026F7" w:rsidRPr="00EC13EA">
        <w:rPr>
          <w:rFonts w:ascii="仿宋" w:eastAsia="仿宋" w:hAnsi="仿宋" w:cs="宋体" w:hint="eastAsia"/>
          <w:kern w:val="0"/>
          <w:sz w:val="32"/>
          <w:szCs w:val="32"/>
        </w:rPr>
        <w:t>认真组织，严格推荐。各学院要</w:t>
      </w:r>
      <w:r w:rsidRPr="00EC13EA">
        <w:rPr>
          <w:rFonts w:ascii="仿宋" w:eastAsia="仿宋" w:hAnsi="仿宋" w:cs="宋体" w:hint="eastAsia"/>
          <w:kern w:val="0"/>
          <w:sz w:val="32"/>
          <w:szCs w:val="32"/>
        </w:rPr>
        <w:t>确保材料的真实有效性，认真做好投票组织动员工作，确保投票公正严谨地进行。要充分尊重师生意愿，保障师生民主权利，严禁指定师生特定候选人投票或冒用他人身份包办填写选票等弄虚作假行为。如有违纪行为，一经查实，作弊单位的选票将一律视为无效选票</w:t>
      </w:r>
      <w:r w:rsidR="005417D2" w:rsidRPr="00EC13EA">
        <w:rPr>
          <w:rFonts w:ascii="仿宋" w:eastAsia="仿宋" w:hAnsi="仿宋" w:cs="宋体" w:hint="eastAsia"/>
          <w:kern w:val="0"/>
          <w:sz w:val="32"/>
          <w:szCs w:val="32"/>
        </w:rPr>
        <w:t>；</w:t>
      </w:r>
    </w:p>
    <w:p w:rsidR="006026F7" w:rsidRPr="00EC13EA" w:rsidRDefault="00F377F7" w:rsidP="006026F7">
      <w:pPr>
        <w:ind w:firstLineChars="200" w:firstLine="640"/>
        <w:jc w:val="left"/>
        <w:rPr>
          <w:rFonts w:ascii="宋体" w:hAnsi="宋体" w:cs="Arial"/>
          <w:kern w:val="0"/>
          <w:sz w:val="24"/>
        </w:rPr>
      </w:pPr>
      <w:r w:rsidRPr="00EC13EA">
        <w:rPr>
          <w:rFonts w:ascii="仿宋" w:eastAsia="仿宋" w:hAnsi="仿宋" w:cs="宋体" w:hint="eastAsia"/>
          <w:kern w:val="0"/>
          <w:sz w:val="32"/>
          <w:szCs w:val="32"/>
        </w:rPr>
        <w:t>3</w:t>
      </w:r>
      <w:r w:rsidR="008A47B0" w:rsidRPr="00EC13EA">
        <w:rPr>
          <w:rFonts w:ascii="仿宋" w:eastAsia="仿宋" w:hAnsi="仿宋" w:cs="宋体" w:hint="eastAsia"/>
          <w:kern w:val="0"/>
          <w:sz w:val="32"/>
          <w:szCs w:val="32"/>
        </w:rPr>
        <w:t>、</w:t>
      </w:r>
      <w:r w:rsidRPr="00EC13EA">
        <w:rPr>
          <w:rFonts w:ascii="仿宋" w:eastAsia="仿宋" w:hAnsi="仿宋" w:cs="宋体" w:hint="eastAsia"/>
          <w:kern w:val="0"/>
          <w:sz w:val="32"/>
          <w:szCs w:val="32"/>
        </w:rPr>
        <w:t>本次评选活动结束后，</w:t>
      </w:r>
      <w:r w:rsidR="008A47B0" w:rsidRPr="00EC13EA">
        <w:rPr>
          <w:rFonts w:ascii="仿宋" w:eastAsia="仿宋" w:hAnsi="仿宋" w:cs="宋体" w:hint="eastAsia"/>
          <w:kern w:val="0"/>
          <w:sz w:val="32"/>
          <w:szCs w:val="32"/>
        </w:rPr>
        <w:t>如发现“文理十佳学子”违反校纪校规，有弄虚作假骗取荣誉称号行为或道德品质不良等，取消荣誉称号</w:t>
      </w:r>
      <w:r w:rsidR="005417D2" w:rsidRPr="00EC13EA">
        <w:rPr>
          <w:rFonts w:ascii="仿宋" w:eastAsia="仿宋" w:hAnsi="仿宋" w:cs="宋体" w:hint="eastAsia"/>
          <w:kern w:val="0"/>
          <w:sz w:val="32"/>
          <w:szCs w:val="32"/>
        </w:rPr>
        <w:t>。</w:t>
      </w:r>
    </w:p>
    <w:p w:rsidR="008A47B0" w:rsidRPr="00EC13EA" w:rsidRDefault="008A47B0" w:rsidP="005F45AD">
      <w:pPr>
        <w:ind w:firstLineChars="200" w:firstLine="640"/>
        <w:jc w:val="left"/>
        <w:rPr>
          <w:rFonts w:ascii="仿宋" w:eastAsia="仿宋" w:hAnsi="仿宋"/>
          <w:sz w:val="32"/>
          <w:szCs w:val="32"/>
        </w:rPr>
      </w:pPr>
    </w:p>
    <w:p w:rsidR="00584827" w:rsidRPr="00EC13EA" w:rsidRDefault="00584827" w:rsidP="005F45AD">
      <w:pPr>
        <w:ind w:firstLineChars="200" w:firstLine="640"/>
        <w:jc w:val="left"/>
        <w:rPr>
          <w:rFonts w:ascii="仿宋" w:eastAsia="仿宋" w:hAnsi="仿宋"/>
          <w:sz w:val="32"/>
          <w:szCs w:val="32"/>
        </w:rPr>
      </w:pP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hint="eastAsia"/>
          <w:sz w:val="32"/>
          <w:szCs w:val="32"/>
        </w:rPr>
        <w:t>附表1：</w:t>
      </w:r>
      <w:r w:rsidRPr="00EC13EA">
        <w:rPr>
          <w:rFonts w:ascii="仿宋" w:eastAsia="仿宋" w:hAnsi="仿宋" w:cs="宋体" w:hint="eastAsia"/>
          <w:kern w:val="0"/>
          <w:sz w:val="32"/>
          <w:szCs w:val="32"/>
        </w:rPr>
        <w:t>湖南文理学院第十</w:t>
      </w:r>
      <w:r w:rsidR="0069011C" w:rsidRPr="00EC13EA">
        <w:rPr>
          <w:rFonts w:ascii="仿宋" w:eastAsia="仿宋" w:hAnsi="仿宋" w:cs="宋体" w:hint="eastAsia"/>
          <w:kern w:val="0"/>
          <w:sz w:val="32"/>
          <w:szCs w:val="32"/>
        </w:rPr>
        <w:t>二</w:t>
      </w:r>
      <w:r w:rsidRPr="00EC13EA">
        <w:rPr>
          <w:rFonts w:ascii="仿宋" w:eastAsia="仿宋" w:hAnsi="仿宋" w:cs="宋体" w:hint="eastAsia"/>
          <w:kern w:val="0"/>
          <w:sz w:val="32"/>
          <w:szCs w:val="32"/>
        </w:rPr>
        <w:t>届“文理十佳学子”报名推荐汇总表</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hint="eastAsia"/>
          <w:sz w:val="32"/>
          <w:szCs w:val="32"/>
        </w:rPr>
        <w:t>附表2：</w:t>
      </w:r>
      <w:r w:rsidRPr="00EC13EA">
        <w:rPr>
          <w:rFonts w:ascii="仿宋" w:eastAsia="仿宋" w:hAnsi="仿宋" w:cs="宋体" w:hint="eastAsia"/>
          <w:kern w:val="0"/>
          <w:sz w:val="32"/>
          <w:szCs w:val="32"/>
        </w:rPr>
        <w:t>湖南文理学院第十</w:t>
      </w:r>
      <w:r w:rsidR="0069011C" w:rsidRPr="00EC13EA">
        <w:rPr>
          <w:rFonts w:ascii="仿宋" w:eastAsia="仿宋" w:hAnsi="仿宋" w:cs="宋体" w:hint="eastAsia"/>
          <w:kern w:val="0"/>
          <w:sz w:val="32"/>
          <w:szCs w:val="32"/>
        </w:rPr>
        <w:t>二</w:t>
      </w:r>
      <w:r w:rsidRPr="00EC13EA">
        <w:rPr>
          <w:rFonts w:ascii="仿宋" w:eastAsia="仿宋" w:hAnsi="仿宋" w:cs="宋体" w:hint="eastAsia"/>
          <w:kern w:val="0"/>
          <w:sz w:val="32"/>
          <w:szCs w:val="32"/>
        </w:rPr>
        <w:t>届“文理十佳学子”报名推荐表</w:t>
      </w:r>
    </w:p>
    <w:p w:rsidR="008A47B0" w:rsidRPr="00EC13EA" w:rsidRDefault="008A47B0" w:rsidP="008A47B0">
      <w:pPr>
        <w:jc w:val="left"/>
        <w:rPr>
          <w:rFonts w:ascii="仿宋" w:eastAsia="仿宋" w:hAnsi="仿宋" w:cs="宋体"/>
          <w:kern w:val="0"/>
          <w:sz w:val="32"/>
          <w:szCs w:val="32"/>
        </w:rPr>
      </w:pPr>
    </w:p>
    <w:p w:rsidR="00D34EFC" w:rsidRPr="00EC13EA" w:rsidRDefault="00D34EFC" w:rsidP="008A47B0">
      <w:pPr>
        <w:jc w:val="left"/>
        <w:rPr>
          <w:rFonts w:ascii="仿宋" w:eastAsia="仿宋" w:hAnsi="仿宋" w:cs="宋体"/>
          <w:kern w:val="0"/>
          <w:sz w:val="32"/>
          <w:szCs w:val="32"/>
        </w:rPr>
      </w:pP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 xml:space="preserve">                          湖南文理学院学生工作部（处）</w:t>
      </w:r>
    </w:p>
    <w:p w:rsidR="008A47B0" w:rsidRPr="00EC13EA" w:rsidRDefault="008A47B0" w:rsidP="005F45AD">
      <w:pPr>
        <w:ind w:firstLineChars="200" w:firstLine="640"/>
        <w:jc w:val="left"/>
        <w:rPr>
          <w:rFonts w:ascii="仿宋" w:eastAsia="仿宋" w:hAnsi="仿宋" w:cs="宋体"/>
          <w:kern w:val="0"/>
          <w:sz w:val="32"/>
          <w:szCs w:val="32"/>
        </w:rPr>
      </w:pPr>
      <w:r w:rsidRPr="00EC13EA">
        <w:rPr>
          <w:rFonts w:ascii="仿宋" w:eastAsia="仿宋" w:hAnsi="仿宋" w:cs="宋体" w:hint="eastAsia"/>
          <w:kern w:val="0"/>
          <w:sz w:val="32"/>
          <w:szCs w:val="32"/>
        </w:rPr>
        <w:t xml:space="preserve">                           共青团湖南文理学院委员会</w:t>
      </w:r>
    </w:p>
    <w:p w:rsidR="008A47B0" w:rsidRPr="00EC13EA" w:rsidRDefault="008A47B0" w:rsidP="005F45AD">
      <w:pPr>
        <w:ind w:firstLineChars="200" w:firstLine="640"/>
        <w:jc w:val="left"/>
        <w:rPr>
          <w:rFonts w:ascii="宋体" w:hAnsi="宋体" w:cs="宋体"/>
          <w:kern w:val="0"/>
          <w:sz w:val="28"/>
          <w:szCs w:val="28"/>
        </w:rPr>
      </w:pPr>
      <w:r w:rsidRPr="00EC13EA">
        <w:rPr>
          <w:rFonts w:ascii="仿宋" w:eastAsia="仿宋" w:hAnsi="仿宋" w:cs="宋体" w:hint="eastAsia"/>
          <w:kern w:val="0"/>
          <w:sz w:val="32"/>
          <w:szCs w:val="32"/>
        </w:rPr>
        <w:t xml:space="preserve">                                   20</w:t>
      </w:r>
      <w:r w:rsidR="0069011C" w:rsidRPr="00EC13EA">
        <w:rPr>
          <w:rFonts w:ascii="仿宋" w:eastAsia="仿宋" w:hAnsi="仿宋" w:cs="宋体" w:hint="eastAsia"/>
          <w:kern w:val="0"/>
          <w:sz w:val="32"/>
          <w:szCs w:val="32"/>
        </w:rPr>
        <w:t>20</w:t>
      </w:r>
      <w:r w:rsidRPr="00EC13EA">
        <w:rPr>
          <w:rFonts w:ascii="仿宋" w:eastAsia="仿宋" w:hAnsi="仿宋" w:cs="宋体" w:hint="eastAsia"/>
          <w:kern w:val="0"/>
          <w:sz w:val="32"/>
          <w:szCs w:val="32"/>
        </w:rPr>
        <w:t>年</w:t>
      </w:r>
      <w:r w:rsidR="0069011C" w:rsidRPr="00EC13EA">
        <w:rPr>
          <w:rFonts w:ascii="仿宋" w:eastAsia="仿宋" w:hAnsi="仿宋" w:cs="宋体" w:hint="eastAsia"/>
          <w:kern w:val="0"/>
          <w:sz w:val="32"/>
          <w:szCs w:val="32"/>
        </w:rPr>
        <w:t>4</w:t>
      </w:r>
      <w:r w:rsidRPr="00EC13EA">
        <w:rPr>
          <w:rFonts w:ascii="仿宋" w:eastAsia="仿宋" w:hAnsi="仿宋" w:cs="宋体" w:hint="eastAsia"/>
          <w:kern w:val="0"/>
          <w:sz w:val="32"/>
          <w:szCs w:val="32"/>
        </w:rPr>
        <w:t>月</w:t>
      </w:r>
      <w:r w:rsidR="0069011C" w:rsidRPr="00EC13EA">
        <w:rPr>
          <w:rFonts w:ascii="仿宋" w:eastAsia="仿宋" w:hAnsi="仿宋" w:cs="宋体" w:hint="eastAsia"/>
          <w:kern w:val="0"/>
          <w:sz w:val="32"/>
          <w:szCs w:val="32"/>
        </w:rPr>
        <w:t>2</w:t>
      </w:r>
      <w:r w:rsidRPr="00EC13EA">
        <w:rPr>
          <w:rFonts w:ascii="仿宋" w:eastAsia="仿宋" w:hAnsi="仿宋" w:cs="宋体" w:hint="eastAsia"/>
          <w:kern w:val="0"/>
          <w:sz w:val="32"/>
          <w:szCs w:val="32"/>
        </w:rPr>
        <w:t>日</w:t>
      </w:r>
    </w:p>
    <w:p w:rsidR="008A47B0" w:rsidRPr="00EC13EA" w:rsidRDefault="008A47B0" w:rsidP="008A47B0">
      <w:pPr>
        <w:spacing w:line="240" w:lineRule="atLeast"/>
        <w:jc w:val="left"/>
        <w:rPr>
          <w:rFonts w:ascii="宋体" w:hAnsi="宋体"/>
          <w:sz w:val="28"/>
          <w:szCs w:val="28"/>
        </w:rPr>
      </w:pPr>
      <w:r w:rsidRPr="00EC13EA">
        <w:rPr>
          <w:rFonts w:ascii="宋体" w:hAnsi="宋体" w:hint="eastAsia"/>
          <w:sz w:val="28"/>
          <w:szCs w:val="28"/>
        </w:rPr>
        <w:br w:type="page"/>
      </w:r>
      <w:r w:rsidRPr="00EC13EA">
        <w:rPr>
          <w:rFonts w:ascii="宋体" w:hAnsi="宋体" w:hint="eastAsia"/>
          <w:sz w:val="28"/>
          <w:szCs w:val="28"/>
        </w:rPr>
        <w:lastRenderedPageBreak/>
        <w:t>附表1：</w:t>
      </w:r>
    </w:p>
    <w:p w:rsidR="008A47B0" w:rsidRPr="00EC13EA" w:rsidRDefault="008A47B0" w:rsidP="008A47B0">
      <w:pPr>
        <w:widowControl/>
        <w:adjustRightInd w:val="0"/>
        <w:snapToGrid w:val="0"/>
        <w:spacing w:line="360" w:lineRule="auto"/>
        <w:jc w:val="center"/>
        <w:rPr>
          <w:rFonts w:ascii="黑体" w:eastAsia="黑体" w:hAnsi="宋体"/>
          <w:b/>
          <w:kern w:val="0"/>
          <w:sz w:val="36"/>
          <w:szCs w:val="36"/>
        </w:rPr>
      </w:pPr>
      <w:r w:rsidRPr="00EC13EA">
        <w:rPr>
          <w:rFonts w:ascii="黑体" w:eastAsia="黑体" w:hAnsi="宋体" w:hint="eastAsia"/>
          <w:b/>
          <w:kern w:val="0"/>
          <w:sz w:val="36"/>
          <w:szCs w:val="36"/>
        </w:rPr>
        <w:t>湖南文理学院第十</w:t>
      </w:r>
      <w:r w:rsidR="0069011C" w:rsidRPr="00EC13EA">
        <w:rPr>
          <w:rFonts w:ascii="黑体" w:eastAsia="黑体" w:hAnsi="宋体" w:hint="eastAsia"/>
          <w:b/>
          <w:kern w:val="0"/>
          <w:sz w:val="36"/>
          <w:szCs w:val="36"/>
        </w:rPr>
        <w:t>二</w:t>
      </w:r>
      <w:r w:rsidRPr="00EC13EA">
        <w:rPr>
          <w:rFonts w:ascii="黑体" w:eastAsia="黑体" w:hAnsi="宋体" w:hint="eastAsia"/>
          <w:b/>
          <w:kern w:val="0"/>
          <w:sz w:val="36"/>
          <w:szCs w:val="36"/>
        </w:rPr>
        <w:t>届“文理十佳学子”报名推荐汇总表</w:t>
      </w:r>
    </w:p>
    <w:p w:rsidR="008A47B0" w:rsidRPr="00EC13EA" w:rsidRDefault="008A47B0" w:rsidP="008A47B0">
      <w:pPr>
        <w:rPr>
          <w:rFonts w:ascii="黑体" w:eastAsia="黑体" w:hAnsi="宋体"/>
          <w:b/>
          <w:kern w:val="0"/>
          <w:sz w:val="32"/>
          <w:szCs w:val="32"/>
        </w:rPr>
      </w:pPr>
      <w:r w:rsidRPr="00EC13EA">
        <w:rPr>
          <w:rFonts w:ascii="黑体" w:eastAsia="黑体" w:hAnsi="宋体" w:hint="eastAsia"/>
          <w:b/>
          <w:kern w:val="0"/>
          <w:sz w:val="32"/>
          <w:szCs w:val="32"/>
          <w:u w:val="single"/>
        </w:rPr>
        <w:t xml:space="preserve">                      </w:t>
      </w:r>
      <w:r w:rsidRPr="00EC13EA">
        <w:rPr>
          <w:rFonts w:ascii="黑体" w:eastAsia="黑体" w:hAnsi="宋体" w:hint="eastAsia"/>
          <w:b/>
          <w:kern w:val="0"/>
          <w:sz w:val="32"/>
          <w:szCs w:val="32"/>
        </w:rPr>
        <w:t>学院</w:t>
      </w:r>
    </w:p>
    <w:tbl>
      <w:tblPr>
        <w:tblpPr w:leftFromText="180" w:rightFromText="180" w:vertAnchor="text" w:tblpX="34" w:tblpY="10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126"/>
        <w:gridCol w:w="2268"/>
        <w:gridCol w:w="1418"/>
        <w:gridCol w:w="1843"/>
        <w:gridCol w:w="1134"/>
      </w:tblGrid>
      <w:tr w:rsidR="00EC13EA" w:rsidRPr="00EC13EA" w:rsidTr="00393F08">
        <w:trPr>
          <w:trHeight w:val="697"/>
        </w:trPr>
        <w:tc>
          <w:tcPr>
            <w:tcW w:w="817" w:type="dxa"/>
            <w:vAlign w:val="center"/>
          </w:tcPr>
          <w:p w:rsidR="00756349" w:rsidRPr="00EC13EA" w:rsidRDefault="00756349" w:rsidP="00756349">
            <w:pPr>
              <w:jc w:val="center"/>
              <w:rPr>
                <w:b/>
                <w:sz w:val="24"/>
              </w:rPr>
            </w:pPr>
            <w:r w:rsidRPr="00EC13EA">
              <w:rPr>
                <w:rFonts w:hint="eastAsia"/>
                <w:b/>
                <w:sz w:val="24"/>
              </w:rPr>
              <w:t>序号</w:t>
            </w:r>
          </w:p>
        </w:tc>
        <w:tc>
          <w:tcPr>
            <w:tcW w:w="2126" w:type="dxa"/>
            <w:vAlign w:val="center"/>
          </w:tcPr>
          <w:p w:rsidR="00756349" w:rsidRPr="00EC13EA" w:rsidRDefault="00756349" w:rsidP="00756349">
            <w:pPr>
              <w:jc w:val="center"/>
              <w:rPr>
                <w:b/>
                <w:sz w:val="24"/>
              </w:rPr>
            </w:pPr>
            <w:r w:rsidRPr="00EC13EA">
              <w:rPr>
                <w:rFonts w:hint="eastAsia"/>
                <w:b/>
                <w:sz w:val="24"/>
              </w:rPr>
              <w:t>推荐参评选项</w:t>
            </w:r>
            <w:r w:rsidR="00393F08" w:rsidRPr="00EC13EA">
              <w:rPr>
                <w:rFonts w:hint="eastAsia"/>
                <w:b/>
                <w:sz w:val="24"/>
              </w:rPr>
              <w:t>号及名称</w:t>
            </w:r>
          </w:p>
        </w:tc>
        <w:tc>
          <w:tcPr>
            <w:tcW w:w="2268" w:type="dxa"/>
            <w:vAlign w:val="center"/>
          </w:tcPr>
          <w:p w:rsidR="00393F08" w:rsidRPr="00EC13EA" w:rsidRDefault="00756349" w:rsidP="00756349">
            <w:pPr>
              <w:jc w:val="center"/>
              <w:rPr>
                <w:b/>
                <w:sz w:val="24"/>
              </w:rPr>
            </w:pPr>
            <w:r w:rsidRPr="00EC13EA">
              <w:rPr>
                <w:rFonts w:hint="eastAsia"/>
                <w:b/>
                <w:sz w:val="24"/>
              </w:rPr>
              <w:t>被推荐人（团队）</w:t>
            </w:r>
          </w:p>
          <w:p w:rsidR="00756349" w:rsidRPr="00EC13EA" w:rsidRDefault="00756349" w:rsidP="00756349">
            <w:pPr>
              <w:jc w:val="center"/>
              <w:rPr>
                <w:b/>
                <w:sz w:val="24"/>
              </w:rPr>
            </w:pPr>
            <w:r w:rsidRPr="00EC13EA">
              <w:rPr>
                <w:rFonts w:hint="eastAsia"/>
                <w:b/>
                <w:sz w:val="24"/>
              </w:rPr>
              <w:t>姓名</w:t>
            </w:r>
          </w:p>
        </w:tc>
        <w:tc>
          <w:tcPr>
            <w:tcW w:w="1418" w:type="dxa"/>
            <w:vAlign w:val="center"/>
          </w:tcPr>
          <w:p w:rsidR="00756349" w:rsidRPr="00EC13EA" w:rsidRDefault="00756349" w:rsidP="00756349">
            <w:pPr>
              <w:jc w:val="center"/>
              <w:rPr>
                <w:b/>
                <w:sz w:val="24"/>
              </w:rPr>
            </w:pPr>
            <w:r w:rsidRPr="00EC13EA">
              <w:rPr>
                <w:rFonts w:hint="eastAsia"/>
                <w:b/>
                <w:sz w:val="24"/>
              </w:rPr>
              <w:t>是否提交短视频</w:t>
            </w:r>
          </w:p>
        </w:tc>
        <w:tc>
          <w:tcPr>
            <w:tcW w:w="1843" w:type="dxa"/>
            <w:vAlign w:val="center"/>
          </w:tcPr>
          <w:p w:rsidR="00756349" w:rsidRPr="00EC13EA" w:rsidRDefault="00756349" w:rsidP="00756349">
            <w:pPr>
              <w:jc w:val="center"/>
              <w:rPr>
                <w:b/>
                <w:sz w:val="24"/>
              </w:rPr>
            </w:pPr>
            <w:r w:rsidRPr="00EC13EA">
              <w:rPr>
                <w:rFonts w:hint="eastAsia"/>
                <w:b/>
                <w:sz w:val="24"/>
              </w:rPr>
              <w:t>联系方式</w:t>
            </w:r>
          </w:p>
        </w:tc>
        <w:tc>
          <w:tcPr>
            <w:tcW w:w="1134" w:type="dxa"/>
            <w:vAlign w:val="center"/>
          </w:tcPr>
          <w:p w:rsidR="00756349" w:rsidRPr="00EC13EA" w:rsidRDefault="00756349" w:rsidP="00756349">
            <w:pPr>
              <w:jc w:val="center"/>
              <w:rPr>
                <w:b/>
                <w:sz w:val="24"/>
              </w:rPr>
            </w:pPr>
            <w:r w:rsidRPr="00EC13EA">
              <w:rPr>
                <w:rFonts w:hint="eastAsia"/>
                <w:b/>
                <w:sz w:val="24"/>
              </w:rPr>
              <w:t>备注</w:t>
            </w: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1</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2</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3</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4</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5</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6</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7</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8</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9</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r w:rsidR="00EC13EA" w:rsidRPr="00EC13EA" w:rsidTr="00393F08">
        <w:trPr>
          <w:trHeight w:val="994"/>
        </w:trPr>
        <w:tc>
          <w:tcPr>
            <w:tcW w:w="817" w:type="dxa"/>
            <w:vAlign w:val="center"/>
          </w:tcPr>
          <w:p w:rsidR="00756349" w:rsidRPr="00EC13EA" w:rsidRDefault="00756349" w:rsidP="00756349">
            <w:pPr>
              <w:jc w:val="center"/>
              <w:rPr>
                <w:sz w:val="24"/>
              </w:rPr>
            </w:pPr>
            <w:r w:rsidRPr="00EC13EA">
              <w:rPr>
                <w:rFonts w:hint="eastAsia"/>
                <w:sz w:val="24"/>
              </w:rPr>
              <w:t>10</w:t>
            </w:r>
          </w:p>
        </w:tc>
        <w:tc>
          <w:tcPr>
            <w:tcW w:w="2126" w:type="dxa"/>
            <w:vAlign w:val="center"/>
          </w:tcPr>
          <w:p w:rsidR="00756349" w:rsidRPr="00EC13EA" w:rsidRDefault="00756349" w:rsidP="00756349">
            <w:pPr>
              <w:jc w:val="center"/>
              <w:rPr>
                <w:sz w:val="24"/>
              </w:rPr>
            </w:pPr>
          </w:p>
        </w:tc>
        <w:tc>
          <w:tcPr>
            <w:tcW w:w="2268" w:type="dxa"/>
            <w:vAlign w:val="center"/>
          </w:tcPr>
          <w:p w:rsidR="00756349" w:rsidRPr="00EC13EA" w:rsidRDefault="00756349" w:rsidP="00756349">
            <w:pPr>
              <w:jc w:val="center"/>
              <w:rPr>
                <w:sz w:val="24"/>
              </w:rPr>
            </w:pPr>
          </w:p>
        </w:tc>
        <w:tc>
          <w:tcPr>
            <w:tcW w:w="1418" w:type="dxa"/>
            <w:vAlign w:val="center"/>
          </w:tcPr>
          <w:p w:rsidR="00756349" w:rsidRPr="00EC13EA" w:rsidRDefault="00756349" w:rsidP="00756349">
            <w:pPr>
              <w:jc w:val="center"/>
              <w:rPr>
                <w:sz w:val="24"/>
              </w:rPr>
            </w:pPr>
          </w:p>
        </w:tc>
        <w:tc>
          <w:tcPr>
            <w:tcW w:w="1843" w:type="dxa"/>
            <w:vAlign w:val="center"/>
          </w:tcPr>
          <w:p w:rsidR="00756349" w:rsidRPr="00EC13EA" w:rsidRDefault="00756349" w:rsidP="00756349">
            <w:pPr>
              <w:jc w:val="center"/>
              <w:rPr>
                <w:sz w:val="24"/>
              </w:rPr>
            </w:pPr>
          </w:p>
        </w:tc>
        <w:tc>
          <w:tcPr>
            <w:tcW w:w="1134" w:type="dxa"/>
            <w:vAlign w:val="center"/>
          </w:tcPr>
          <w:p w:rsidR="00756349" w:rsidRPr="00EC13EA" w:rsidRDefault="00756349" w:rsidP="00756349">
            <w:pPr>
              <w:jc w:val="center"/>
              <w:rPr>
                <w:sz w:val="24"/>
              </w:rPr>
            </w:pPr>
          </w:p>
        </w:tc>
      </w:tr>
    </w:tbl>
    <w:p w:rsidR="008A47B0" w:rsidRPr="00EC13EA" w:rsidRDefault="008A47B0" w:rsidP="008A47B0"/>
    <w:p w:rsidR="00327347" w:rsidRPr="00EC13EA" w:rsidRDefault="00327347" w:rsidP="008A47B0"/>
    <w:p w:rsidR="00327347" w:rsidRPr="00EC13EA" w:rsidRDefault="00327347" w:rsidP="008A47B0"/>
    <w:p w:rsidR="008A47B0" w:rsidRPr="00EC13EA" w:rsidRDefault="008A47B0" w:rsidP="008A47B0">
      <w:pPr>
        <w:spacing w:line="240" w:lineRule="atLeast"/>
        <w:jc w:val="left"/>
        <w:rPr>
          <w:rFonts w:ascii="宋体" w:hAnsi="宋体"/>
          <w:sz w:val="28"/>
          <w:szCs w:val="28"/>
        </w:rPr>
      </w:pPr>
      <w:r w:rsidRPr="00EC13EA">
        <w:rPr>
          <w:rFonts w:ascii="宋体" w:hAnsi="宋体" w:hint="eastAsia"/>
          <w:sz w:val="28"/>
          <w:szCs w:val="28"/>
        </w:rPr>
        <w:lastRenderedPageBreak/>
        <w:t>附表2：</w:t>
      </w:r>
    </w:p>
    <w:p w:rsidR="008A47B0" w:rsidRPr="00EC13EA" w:rsidRDefault="008A47B0" w:rsidP="008A47B0">
      <w:pPr>
        <w:widowControl/>
        <w:adjustRightInd w:val="0"/>
        <w:snapToGrid w:val="0"/>
        <w:spacing w:line="360" w:lineRule="auto"/>
        <w:jc w:val="center"/>
        <w:rPr>
          <w:rFonts w:ascii="黑体" w:eastAsia="黑体" w:hAnsi="宋体"/>
          <w:b/>
          <w:kern w:val="0"/>
          <w:sz w:val="36"/>
          <w:szCs w:val="36"/>
        </w:rPr>
      </w:pPr>
      <w:r w:rsidRPr="00EC13EA">
        <w:rPr>
          <w:rFonts w:ascii="黑体" w:eastAsia="黑体" w:hAnsi="宋体" w:hint="eastAsia"/>
          <w:b/>
          <w:kern w:val="0"/>
          <w:sz w:val="36"/>
          <w:szCs w:val="36"/>
        </w:rPr>
        <w:t>湖南文理学院第十</w:t>
      </w:r>
      <w:r w:rsidR="0069011C" w:rsidRPr="00EC13EA">
        <w:rPr>
          <w:rFonts w:ascii="黑体" w:eastAsia="黑体" w:hAnsi="宋体" w:hint="eastAsia"/>
          <w:b/>
          <w:kern w:val="0"/>
          <w:sz w:val="36"/>
          <w:szCs w:val="36"/>
        </w:rPr>
        <w:t>二</w:t>
      </w:r>
      <w:r w:rsidRPr="00EC13EA">
        <w:rPr>
          <w:rFonts w:ascii="黑体" w:eastAsia="黑体" w:hAnsi="宋体" w:hint="eastAsia"/>
          <w:b/>
          <w:kern w:val="0"/>
          <w:sz w:val="36"/>
          <w:szCs w:val="36"/>
        </w:rPr>
        <w:t>届“文理十佳学子”报名推荐表</w:t>
      </w:r>
    </w:p>
    <w:tbl>
      <w:tblPr>
        <w:tblW w:w="9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369"/>
        <w:gridCol w:w="1625"/>
        <w:gridCol w:w="1266"/>
        <w:gridCol w:w="1972"/>
        <w:gridCol w:w="2606"/>
      </w:tblGrid>
      <w:tr w:rsidR="00EC13EA" w:rsidRPr="00EC13EA" w:rsidTr="00971480">
        <w:trPr>
          <w:trHeight w:val="806"/>
          <w:jc w:val="center"/>
        </w:trPr>
        <w:tc>
          <w:tcPr>
            <w:tcW w:w="1536" w:type="dxa"/>
            <w:vAlign w:val="center"/>
          </w:tcPr>
          <w:p w:rsidR="008A47B0" w:rsidRPr="00EC13EA" w:rsidRDefault="008A47B0" w:rsidP="00971480">
            <w:pPr>
              <w:spacing w:line="0" w:lineRule="atLeast"/>
              <w:jc w:val="center"/>
              <w:rPr>
                <w:rFonts w:ascii="仿宋_GB2312" w:eastAsia="仿宋_GB2312"/>
                <w:kern w:val="0"/>
                <w:sz w:val="24"/>
              </w:rPr>
            </w:pPr>
            <w:r w:rsidRPr="00EC13EA">
              <w:rPr>
                <w:rFonts w:ascii="仿宋_GB2312" w:eastAsia="仿宋_GB2312" w:hint="eastAsia"/>
                <w:kern w:val="0"/>
                <w:sz w:val="24"/>
              </w:rPr>
              <w:t>姓名</w:t>
            </w:r>
          </w:p>
          <w:p w:rsidR="008A47B0" w:rsidRPr="00EC13EA" w:rsidRDefault="008A47B0" w:rsidP="00971480">
            <w:pPr>
              <w:spacing w:line="0" w:lineRule="atLeast"/>
              <w:jc w:val="center"/>
              <w:rPr>
                <w:rFonts w:ascii="仿宋_GB2312" w:eastAsia="仿宋_GB2312"/>
                <w:kern w:val="0"/>
                <w:sz w:val="24"/>
              </w:rPr>
            </w:pPr>
            <w:r w:rsidRPr="00EC13EA">
              <w:rPr>
                <w:rFonts w:ascii="仿宋_GB2312" w:eastAsia="仿宋_GB2312" w:hint="eastAsia"/>
                <w:kern w:val="0"/>
                <w:sz w:val="24"/>
              </w:rPr>
              <w:t>（</w:t>
            </w:r>
            <w:r w:rsidRPr="00EC13EA">
              <w:rPr>
                <w:rFonts w:hint="eastAsia"/>
              </w:rPr>
              <w:t>团队名称</w:t>
            </w:r>
            <w:r w:rsidRPr="00EC13EA">
              <w:rPr>
                <w:rFonts w:ascii="仿宋_GB2312" w:eastAsia="仿宋_GB2312" w:hint="eastAsia"/>
                <w:kern w:val="0"/>
                <w:sz w:val="24"/>
              </w:rPr>
              <w:t>）</w:t>
            </w:r>
          </w:p>
        </w:tc>
        <w:tc>
          <w:tcPr>
            <w:tcW w:w="1994" w:type="dxa"/>
            <w:gridSpan w:val="2"/>
            <w:vAlign w:val="center"/>
          </w:tcPr>
          <w:p w:rsidR="008A47B0" w:rsidRPr="00EC13EA" w:rsidRDefault="008A47B0" w:rsidP="00971480">
            <w:pPr>
              <w:spacing w:line="0" w:lineRule="atLeast"/>
              <w:jc w:val="center"/>
              <w:rPr>
                <w:rFonts w:ascii="仿宋_GB2312" w:eastAsia="仿宋_GB2312"/>
                <w:kern w:val="0"/>
                <w:sz w:val="24"/>
              </w:rPr>
            </w:pPr>
          </w:p>
        </w:tc>
        <w:tc>
          <w:tcPr>
            <w:tcW w:w="1266" w:type="dxa"/>
            <w:vAlign w:val="center"/>
          </w:tcPr>
          <w:p w:rsidR="008A47B0" w:rsidRPr="00EC13EA" w:rsidRDefault="008A47B0" w:rsidP="00971480">
            <w:pPr>
              <w:spacing w:line="0" w:lineRule="atLeast"/>
              <w:jc w:val="center"/>
              <w:rPr>
                <w:rFonts w:ascii="仿宋_GB2312" w:eastAsia="仿宋_GB2312"/>
                <w:kern w:val="0"/>
                <w:sz w:val="24"/>
              </w:rPr>
            </w:pPr>
            <w:r w:rsidRPr="00EC13EA">
              <w:rPr>
                <w:rFonts w:ascii="仿宋_GB2312" w:eastAsia="仿宋_GB2312" w:hint="eastAsia"/>
                <w:kern w:val="0"/>
                <w:sz w:val="24"/>
              </w:rPr>
              <w:t>性别</w:t>
            </w:r>
          </w:p>
        </w:tc>
        <w:tc>
          <w:tcPr>
            <w:tcW w:w="1972" w:type="dxa"/>
            <w:tcBorders>
              <w:bottom w:val="single" w:sz="4" w:space="0" w:color="auto"/>
              <w:right w:val="single" w:sz="4" w:space="0" w:color="auto"/>
            </w:tcBorders>
            <w:vAlign w:val="center"/>
          </w:tcPr>
          <w:p w:rsidR="008A47B0" w:rsidRPr="00EC13EA" w:rsidRDefault="008A47B0" w:rsidP="00971480">
            <w:pPr>
              <w:spacing w:line="0" w:lineRule="atLeast"/>
              <w:jc w:val="center"/>
              <w:rPr>
                <w:rFonts w:ascii="仿宋_GB2312" w:eastAsia="仿宋_GB2312"/>
                <w:kern w:val="0"/>
                <w:sz w:val="24"/>
              </w:rPr>
            </w:pPr>
          </w:p>
        </w:tc>
        <w:tc>
          <w:tcPr>
            <w:tcW w:w="2606" w:type="dxa"/>
            <w:vMerge w:val="restart"/>
            <w:tcBorders>
              <w:left w:val="single" w:sz="4" w:space="0" w:color="auto"/>
            </w:tcBorders>
            <w:vAlign w:val="center"/>
          </w:tcPr>
          <w:p w:rsidR="008A47B0" w:rsidRPr="00EC13EA" w:rsidRDefault="008A47B0" w:rsidP="00971480">
            <w:pPr>
              <w:spacing w:line="0" w:lineRule="atLeast"/>
              <w:jc w:val="center"/>
              <w:rPr>
                <w:rFonts w:ascii="仿宋_GB2312" w:eastAsia="仿宋_GB2312"/>
                <w:kern w:val="0"/>
                <w:sz w:val="24"/>
              </w:rPr>
            </w:pPr>
            <w:r w:rsidRPr="00EC13EA">
              <w:rPr>
                <w:rFonts w:ascii="仿宋_GB2312" w:eastAsia="仿宋_GB2312" w:hint="eastAsia"/>
                <w:kern w:val="0"/>
                <w:sz w:val="24"/>
              </w:rPr>
              <w:t>照片</w:t>
            </w:r>
          </w:p>
        </w:tc>
      </w:tr>
      <w:tr w:rsidR="00EC13EA" w:rsidRPr="00EC13EA" w:rsidTr="00971480">
        <w:trPr>
          <w:trHeight w:val="675"/>
          <w:jc w:val="center"/>
        </w:trPr>
        <w:tc>
          <w:tcPr>
            <w:tcW w:w="1536" w:type="dxa"/>
            <w:vAlign w:val="center"/>
          </w:tcPr>
          <w:p w:rsidR="008A47B0" w:rsidRPr="00EC13EA" w:rsidRDefault="008A47B0" w:rsidP="00971480">
            <w:pPr>
              <w:spacing w:line="0" w:lineRule="atLeast"/>
              <w:jc w:val="center"/>
              <w:rPr>
                <w:rFonts w:ascii="仿宋_GB2312" w:eastAsia="仿宋_GB2312"/>
                <w:kern w:val="0"/>
                <w:sz w:val="24"/>
              </w:rPr>
            </w:pPr>
            <w:r w:rsidRPr="00EC13EA">
              <w:rPr>
                <w:rFonts w:ascii="仿宋_GB2312" w:eastAsia="仿宋_GB2312" w:hint="eastAsia"/>
                <w:kern w:val="0"/>
                <w:sz w:val="24"/>
              </w:rPr>
              <w:t>学院</w:t>
            </w:r>
          </w:p>
          <w:p w:rsidR="008A47B0" w:rsidRPr="00EC13EA" w:rsidRDefault="008A47B0" w:rsidP="00971480">
            <w:pPr>
              <w:spacing w:line="0" w:lineRule="atLeast"/>
              <w:jc w:val="center"/>
              <w:rPr>
                <w:rFonts w:ascii="仿宋_GB2312" w:eastAsia="仿宋_GB2312"/>
                <w:kern w:val="0"/>
                <w:sz w:val="24"/>
              </w:rPr>
            </w:pPr>
            <w:r w:rsidRPr="00EC13EA">
              <w:rPr>
                <w:rFonts w:ascii="仿宋_GB2312" w:eastAsia="仿宋_GB2312" w:hint="eastAsia"/>
                <w:kern w:val="0"/>
                <w:sz w:val="24"/>
              </w:rPr>
              <w:t>专业班级</w:t>
            </w:r>
          </w:p>
        </w:tc>
        <w:tc>
          <w:tcPr>
            <w:tcW w:w="1994" w:type="dxa"/>
            <w:gridSpan w:val="2"/>
            <w:tcBorders>
              <w:right w:val="single" w:sz="4" w:space="0" w:color="auto"/>
            </w:tcBorders>
            <w:vAlign w:val="center"/>
          </w:tcPr>
          <w:p w:rsidR="008A47B0" w:rsidRPr="00EC13EA" w:rsidRDefault="008A47B0" w:rsidP="00971480">
            <w:pPr>
              <w:spacing w:line="0" w:lineRule="atLeast"/>
              <w:jc w:val="center"/>
              <w:rPr>
                <w:rFonts w:ascii="仿宋_GB2312" w:eastAsia="仿宋_GB2312"/>
                <w:kern w:val="0"/>
                <w:sz w:val="24"/>
              </w:rPr>
            </w:pPr>
          </w:p>
        </w:tc>
        <w:tc>
          <w:tcPr>
            <w:tcW w:w="1266" w:type="dxa"/>
            <w:tcBorders>
              <w:right w:val="single" w:sz="4" w:space="0" w:color="auto"/>
            </w:tcBorders>
            <w:vAlign w:val="center"/>
          </w:tcPr>
          <w:p w:rsidR="008A47B0" w:rsidRPr="00EC13EA" w:rsidRDefault="008A47B0" w:rsidP="00971480">
            <w:pPr>
              <w:adjustRightInd w:val="0"/>
              <w:snapToGrid w:val="0"/>
              <w:spacing w:line="0" w:lineRule="atLeast"/>
              <w:jc w:val="center"/>
              <w:rPr>
                <w:rFonts w:ascii="仿宋_GB2312" w:eastAsia="仿宋_GB2312"/>
                <w:kern w:val="0"/>
                <w:sz w:val="24"/>
              </w:rPr>
            </w:pPr>
            <w:r w:rsidRPr="00EC13EA">
              <w:rPr>
                <w:rFonts w:ascii="仿宋_GB2312" w:eastAsia="仿宋_GB2312" w:hint="eastAsia"/>
                <w:kern w:val="0"/>
                <w:sz w:val="24"/>
              </w:rPr>
              <w:t>现任或</w:t>
            </w:r>
          </w:p>
          <w:p w:rsidR="008A47B0" w:rsidRPr="00EC13EA" w:rsidRDefault="008A47B0" w:rsidP="00971480">
            <w:pPr>
              <w:adjustRightInd w:val="0"/>
              <w:snapToGrid w:val="0"/>
              <w:spacing w:line="0" w:lineRule="atLeast"/>
              <w:jc w:val="center"/>
              <w:rPr>
                <w:rFonts w:ascii="仿宋_GB2312" w:eastAsia="仿宋_GB2312"/>
                <w:kern w:val="0"/>
                <w:sz w:val="24"/>
              </w:rPr>
            </w:pPr>
            <w:r w:rsidRPr="00EC13EA">
              <w:rPr>
                <w:rFonts w:ascii="仿宋_GB2312" w:eastAsia="仿宋_GB2312" w:hint="eastAsia"/>
                <w:kern w:val="0"/>
                <w:sz w:val="24"/>
              </w:rPr>
              <w:t>曾任职务</w:t>
            </w:r>
          </w:p>
        </w:tc>
        <w:tc>
          <w:tcPr>
            <w:tcW w:w="1972" w:type="dxa"/>
            <w:tcBorders>
              <w:right w:val="single" w:sz="4" w:space="0" w:color="auto"/>
            </w:tcBorders>
            <w:vAlign w:val="center"/>
          </w:tcPr>
          <w:p w:rsidR="008A47B0" w:rsidRPr="00EC13EA" w:rsidRDefault="008A47B0" w:rsidP="00971480">
            <w:pPr>
              <w:spacing w:line="0" w:lineRule="atLeast"/>
              <w:jc w:val="center"/>
              <w:rPr>
                <w:rFonts w:ascii="仿宋_GB2312" w:eastAsia="仿宋_GB2312"/>
                <w:kern w:val="0"/>
                <w:sz w:val="24"/>
              </w:rPr>
            </w:pPr>
          </w:p>
        </w:tc>
        <w:tc>
          <w:tcPr>
            <w:tcW w:w="2606" w:type="dxa"/>
            <w:vMerge/>
            <w:tcBorders>
              <w:left w:val="single" w:sz="4" w:space="0" w:color="auto"/>
            </w:tcBorders>
            <w:vAlign w:val="center"/>
          </w:tcPr>
          <w:p w:rsidR="008A47B0" w:rsidRPr="00EC13EA" w:rsidRDefault="008A47B0" w:rsidP="00971480">
            <w:pPr>
              <w:spacing w:line="0" w:lineRule="atLeast"/>
              <w:jc w:val="center"/>
              <w:rPr>
                <w:rFonts w:ascii="仿宋_GB2312" w:eastAsia="仿宋_GB2312"/>
                <w:kern w:val="0"/>
                <w:sz w:val="24"/>
              </w:rPr>
            </w:pPr>
          </w:p>
        </w:tc>
      </w:tr>
      <w:tr w:rsidR="00EC13EA" w:rsidRPr="00EC13EA" w:rsidTr="00971480">
        <w:trPr>
          <w:trHeight w:val="675"/>
          <w:jc w:val="center"/>
        </w:trPr>
        <w:tc>
          <w:tcPr>
            <w:tcW w:w="1536" w:type="dxa"/>
            <w:vAlign w:val="center"/>
          </w:tcPr>
          <w:p w:rsidR="008A47B0" w:rsidRPr="00EC13EA" w:rsidRDefault="008A47B0" w:rsidP="00971480">
            <w:pPr>
              <w:spacing w:line="0" w:lineRule="atLeast"/>
              <w:jc w:val="center"/>
              <w:rPr>
                <w:rFonts w:ascii="仿宋_GB2312" w:eastAsia="仿宋_GB2312"/>
                <w:kern w:val="0"/>
                <w:sz w:val="24"/>
              </w:rPr>
            </w:pPr>
            <w:r w:rsidRPr="00EC13EA">
              <w:rPr>
                <w:rFonts w:ascii="仿宋_GB2312" w:eastAsia="仿宋_GB2312" w:hint="eastAsia"/>
                <w:kern w:val="0"/>
                <w:sz w:val="24"/>
              </w:rPr>
              <w:t>联系方式</w:t>
            </w:r>
          </w:p>
        </w:tc>
        <w:tc>
          <w:tcPr>
            <w:tcW w:w="1994" w:type="dxa"/>
            <w:gridSpan w:val="2"/>
            <w:vAlign w:val="center"/>
          </w:tcPr>
          <w:p w:rsidR="008A47B0" w:rsidRPr="00EC13EA" w:rsidRDefault="008A47B0" w:rsidP="00971480">
            <w:pPr>
              <w:spacing w:line="0" w:lineRule="atLeast"/>
              <w:jc w:val="center"/>
              <w:rPr>
                <w:rFonts w:ascii="仿宋_GB2312" w:eastAsia="仿宋_GB2312"/>
                <w:kern w:val="0"/>
                <w:sz w:val="24"/>
              </w:rPr>
            </w:pPr>
          </w:p>
        </w:tc>
        <w:tc>
          <w:tcPr>
            <w:tcW w:w="1266" w:type="dxa"/>
            <w:vAlign w:val="center"/>
          </w:tcPr>
          <w:p w:rsidR="008A47B0" w:rsidRPr="00EC13EA" w:rsidRDefault="008A47B0" w:rsidP="00971480">
            <w:pPr>
              <w:spacing w:line="0" w:lineRule="atLeast"/>
              <w:jc w:val="center"/>
              <w:rPr>
                <w:rFonts w:ascii="仿宋_GB2312" w:eastAsia="仿宋_GB2312"/>
                <w:kern w:val="0"/>
                <w:sz w:val="24"/>
              </w:rPr>
            </w:pPr>
            <w:r w:rsidRPr="00EC13EA">
              <w:rPr>
                <w:rFonts w:ascii="仿宋_GB2312" w:eastAsia="仿宋_GB2312" w:hint="eastAsia"/>
                <w:kern w:val="0"/>
                <w:sz w:val="24"/>
              </w:rPr>
              <w:t>政治面貌</w:t>
            </w:r>
          </w:p>
        </w:tc>
        <w:tc>
          <w:tcPr>
            <w:tcW w:w="1972" w:type="dxa"/>
            <w:tcBorders>
              <w:right w:val="single" w:sz="4" w:space="0" w:color="auto"/>
            </w:tcBorders>
            <w:vAlign w:val="center"/>
          </w:tcPr>
          <w:p w:rsidR="008A47B0" w:rsidRPr="00EC13EA" w:rsidRDefault="008A47B0" w:rsidP="00971480">
            <w:pPr>
              <w:spacing w:line="0" w:lineRule="atLeast"/>
              <w:jc w:val="center"/>
              <w:rPr>
                <w:rFonts w:ascii="仿宋_GB2312" w:eastAsia="仿宋_GB2312"/>
                <w:kern w:val="0"/>
                <w:sz w:val="24"/>
              </w:rPr>
            </w:pPr>
          </w:p>
        </w:tc>
        <w:tc>
          <w:tcPr>
            <w:tcW w:w="2606" w:type="dxa"/>
            <w:vMerge/>
            <w:tcBorders>
              <w:left w:val="single" w:sz="4" w:space="0" w:color="auto"/>
            </w:tcBorders>
            <w:vAlign w:val="center"/>
          </w:tcPr>
          <w:p w:rsidR="008A47B0" w:rsidRPr="00EC13EA" w:rsidRDefault="008A47B0" w:rsidP="00971480">
            <w:pPr>
              <w:spacing w:line="0" w:lineRule="atLeast"/>
              <w:jc w:val="center"/>
              <w:rPr>
                <w:rFonts w:ascii="仿宋_GB2312" w:eastAsia="仿宋_GB2312"/>
                <w:kern w:val="0"/>
                <w:sz w:val="24"/>
              </w:rPr>
            </w:pPr>
          </w:p>
        </w:tc>
      </w:tr>
      <w:tr w:rsidR="00EC13EA" w:rsidRPr="00EC13EA" w:rsidTr="00971480">
        <w:trPr>
          <w:trHeight w:val="938"/>
          <w:jc w:val="center"/>
        </w:trPr>
        <w:tc>
          <w:tcPr>
            <w:tcW w:w="1536" w:type="dxa"/>
            <w:vAlign w:val="center"/>
          </w:tcPr>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r w:rsidRPr="00EC13EA">
              <w:rPr>
                <w:rFonts w:ascii="仿宋_GB2312" w:eastAsia="仿宋_GB2312" w:hint="eastAsia"/>
                <w:kern w:val="0"/>
                <w:sz w:val="24"/>
              </w:rPr>
              <w:t>获</w:t>
            </w:r>
          </w:p>
          <w:p w:rsidR="008A47B0" w:rsidRPr="00EC13EA" w:rsidRDefault="008A47B0" w:rsidP="00971480">
            <w:pPr>
              <w:adjustRightInd w:val="0"/>
              <w:snapToGrid w:val="0"/>
              <w:spacing w:line="0" w:lineRule="atLeast"/>
              <w:jc w:val="center"/>
              <w:rPr>
                <w:rFonts w:ascii="仿宋_GB2312" w:eastAsia="仿宋_GB2312"/>
                <w:kern w:val="0"/>
                <w:sz w:val="24"/>
              </w:rPr>
            </w:pPr>
            <w:r w:rsidRPr="00EC13EA">
              <w:rPr>
                <w:rFonts w:ascii="仿宋_GB2312" w:eastAsia="仿宋_GB2312" w:hint="eastAsia"/>
                <w:kern w:val="0"/>
                <w:sz w:val="24"/>
              </w:rPr>
              <w:t>奖</w:t>
            </w:r>
          </w:p>
          <w:p w:rsidR="008A47B0" w:rsidRPr="00EC13EA" w:rsidRDefault="008A47B0" w:rsidP="00971480">
            <w:pPr>
              <w:adjustRightInd w:val="0"/>
              <w:snapToGrid w:val="0"/>
              <w:spacing w:line="0" w:lineRule="atLeast"/>
              <w:jc w:val="center"/>
              <w:rPr>
                <w:rFonts w:ascii="仿宋_GB2312" w:eastAsia="仿宋_GB2312"/>
                <w:kern w:val="0"/>
                <w:sz w:val="24"/>
              </w:rPr>
            </w:pPr>
            <w:r w:rsidRPr="00EC13EA">
              <w:rPr>
                <w:rFonts w:ascii="仿宋_GB2312" w:eastAsia="仿宋_GB2312" w:hint="eastAsia"/>
                <w:kern w:val="0"/>
                <w:sz w:val="24"/>
              </w:rPr>
              <w:t>情</w:t>
            </w:r>
          </w:p>
          <w:p w:rsidR="008A47B0" w:rsidRPr="00EC13EA" w:rsidRDefault="008A47B0" w:rsidP="00971480">
            <w:pPr>
              <w:adjustRightInd w:val="0"/>
              <w:snapToGrid w:val="0"/>
              <w:spacing w:line="0" w:lineRule="atLeast"/>
              <w:jc w:val="center"/>
              <w:rPr>
                <w:rFonts w:ascii="仿宋_GB2312" w:eastAsia="仿宋_GB2312"/>
                <w:kern w:val="0"/>
                <w:sz w:val="24"/>
              </w:rPr>
            </w:pPr>
            <w:proofErr w:type="gramStart"/>
            <w:r w:rsidRPr="00EC13EA">
              <w:rPr>
                <w:rFonts w:ascii="仿宋_GB2312" w:eastAsia="仿宋_GB2312" w:hint="eastAsia"/>
                <w:kern w:val="0"/>
                <w:sz w:val="24"/>
              </w:rPr>
              <w:t>况</w:t>
            </w:r>
            <w:proofErr w:type="gramEnd"/>
          </w:p>
          <w:p w:rsidR="008A47B0" w:rsidRPr="00EC13EA" w:rsidRDefault="008A47B0" w:rsidP="00971480">
            <w:pPr>
              <w:adjustRightInd w:val="0"/>
              <w:snapToGrid w:val="0"/>
              <w:spacing w:line="0" w:lineRule="atLeast"/>
              <w:jc w:val="center"/>
              <w:rPr>
                <w:rFonts w:ascii="仿宋_GB2312" w:eastAsia="仿宋_GB2312"/>
                <w:kern w:val="0"/>
                <w:sz w:val="24"/>
              </w:rPr>
            </w:pPr>
          </w:p>
        </w:tc>
        <w:tc>
          <w:tcPr>
            <w:tcW w:w="7838" w:type="dxa"/>
            <w:gridSpan w:val="5"/>
            <w:vAlign w:val="center"/>
          </w:tcPr>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widowControl/>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tc>
      </w:tr>
      <w:tr w:rsidR="00EC13EA" w:rsidRPr="00EC13EA" w:rsidTr="00971480">
        <w:trPr>
          <w:trHeight w:val="702"/>
          <w:jc w:val="center"/>
        </w:trPr>
        <w:tc>
          <w:tcPr>
            <w:tcW w:w="9374" w:type="dxa"/>
            <w:gridSpan w:val="6"/>
            <w:vAlign w:val="center"/>
          </w:tcPr>
          <w:p w:rsidR="008A47B0" w:rsidRPr="00EC13EA" w:rsidRDefault="008A47B0" w:rsidP="00971480">
            <w:pPr>
              <w:spacing w:line="0" w:lineRule="atLeast"/>
              <w:jc w:val="center"/>
              <w:rPr>
                <w:rFonts w:ascii="仿宋_GB2312" w:eastAsia="仿宋_GB2312"/>
                <w:b/>
                <w:kern w:val="0"/>
                <w:sz w:val="24"/>
              </w:rPr>
            </w:pPr>
            <w:r w:rsidRPr="00EC13EA">
              <w:rPr>
                <w:rFonts w:ascii="仿宋_GB2312" w:eastAsia="仿宋_GB2312" w:hint="eastAsia"/>
                <w:b/>
                <w:kern w:val="0"/>
                <w:sz w:val="24"/>
              </w:rPr>
              <w:t>符合参评的第（    ）项条件标准</w:t>
            </w:r>
          </w:p>
        </w:tc>
      </w:tr>
      <w:tr w:rsidR="00EC13EA" w:rsidRPr="00EC13EA" w:rsidTr="00971480">
        <w:trPr>
          <w:trHeight w:val="542"/>
          <w:jc w:val="center"/>
        </w:trPr>
        <w:tc>
          <w:tcPr>
            <w:tcW w:w="9374" w:type="dxa"/>
            <w:gridSpan w:val="6"/>
            <w:vAlign w:val="center"/>
          </w:tcPr>
          <w:p w:rsidR="008A47B0" w:rsidRPr="00EC13EA" w:rsidRDefault="008A47B0" w:rsidP="00971480">
            <w:pPr>
              <w:spacing w:line="0" w:lineRule="atLeast"/>
              <w:jc w:val="center"/>
              <w:rPr>
                <w:rFonts w:ascii="仿宋_GB2312" w:eastAsia="仿宋_GB2312"/>
                <w:b/>
                <w:kern w:val="0"/>
                <w:sz w:val="24"/>
              </w:rPr>
            </w:pPr>
            <w:r w:rsidRPr="00EC13EA">
              <w:rPr>
                <w:rFonts w:ascii="仿宋_GB2312" w:eastAsia="仿宋_GB2312" w:hint="eastAsia"/>
                <w:b/>
                <w:kern w:val="0"/>
                <w:sz w:val="24"/>
              </w:rPr>
              <w:t>个人或</w:t>
            </w:r>
            <w:proofErr w:type="gramStart"/>
            <w:r w:rsidRPr="00EC13EA">
              <w:rPr>
                <w:rFonts w:ascii="仿宋_GB2312" w:eastAsia="仿宋_GB2312" w:hint="eastAsia"/>
                <w:b/>
                <w:kern w:val="0"/>
                <w:sz w:val="24"/>
              </w:rPr>
              <w:t>团队事迹</w:t>
            </w:r>
            <w:proofErr w:type="gramEnd"/>
            <w:r w:rsidRPr="00EC13EA">
              <w:rPr>
                <w:rFonts w:ascii="仿宋_GB2312" w:eastAsia="仿宋_GB2312" w:hint="eastAsia"/>
                <w:b/>
                <w:kern w:val="0"/>
                <w:sz w:val="24"/>
              </w:rPr>
              <w:t>简介</w:t>
            </w:r>
          </w:p>
        </w:tc>
      </w:tr>
      <w:tr w:rsidR="00EC13EA" w:rsidRPr="00EC13EA" w:rsidTr="00971480">
        <w:trPr>
          <w:trHeight w:val="3799"/>
          <w:jc w:val="center"/>
        </w:trPr>
        <w:tc>
          <w:tcPr>
            <w:tcW w:w="9374" w:type="dxa"/>
            <w:gridSpan w:val="6"/>
            <w:tcBorders>
              <w:bottom w:val="single" w:sz="4" w:space="0" w:color="auto"/>
            </w:tcBorders>
            <w:vAlign w:val="center"/>
          </w:tcPr>
          <w:p w:rsidR="008A47B0" w:rsidRPr="00EC13EA" w:rsidRDefault="008A47B0" w:rsidP="00971480">
            <w:pPr>
              <w:adjustRightInd w:val="0"/>
              <w:snapToGrid w:val="0"/>
              <w:spacing w:line="0" w:lineRule="atLeast"/>
              <w:jc w:val="center"/>
              <w:rPr>
                <w:rFonts w:ascii="仿宋_GB2312" w:eastAsia="仿宋_GB2312"/>
                <w:kern w:val="0"/>
                <w:sz w:val="24"/>
              </w:rPr>
            </w:pPr>
            <w:r w:rsidRPr="00EC13EA">
              <w:rPr>
                <w:rFonts w:ascii="仿宋_GB2312" w:eastAsia="仿宋_GB2312" w:hint="eastAsia"/>
                <w:kern w:val="0"/>
                <w:sz w:val="24"/>
              </w:rPr>
              <w:t>（字数不少于1000字）</w:t>
            </w: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E47ADE" w:rsidRPr="00EC13EA" w:rsidRDefault="00E47ADE" w:rsidP="00971480">
            <w:pPr>
              <w:adjustRightInd w:val="0"/>
              <w:snapToGrid w:val="0"/>
              <w:spacing w:line="0" w:lineRule="atLeast"/>
              <w:jc w:val="center"/>
              <w:rPr>
                <w:rFonts w:ascii="仿宋_GB2312" w:eastAsia="仿宋_GB2312"/>
                <w:kern w:val="0"/>
                <w:sz w:val="24"/>
              </w:rPr>
            </w:pPr>
          </w:p>
          <w:p w:rsidR="00E47ADE" w:rsidRPr="00EC13EA" w:rsidRDefault="00E47ADE"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p w:rsidR="008A47B0" w:rsidRPr="00EC13EA" w:rsidRDefault="008A47B0" w:rsidP="00971480">
            <w:pPr>
              <w:adjustRightInd w:val="0"/>
              <w:snapToGrid w:val="0"/>
              <w:spacing w:line="0" w:lineRule="atLeast"/>
              <w:jc w:val="center"/>
              <w:rPr>
                <w:rFonts w:ascii="仿宋_GB2312" w:eastAsia="仿宋_GB2312"/>
                <w:kern w:val="0"/>
                <w:sz w:val="24"/>
              </w:rPr>
            </w:pPr>
          </w:p>
        </w:tc>
      </w:tr>
      <w:tr w:rsidR="00EC13EA" w:rsidRPr="00EC13EA" w:rsidTr="00971480">
        <w:trPr>
          <w:trHeight w:val="1984"/>
          <w:jc w:val="center"/>
        </w:trPr>
        <w:tc>
          <w:tcPr>
            <w:tcW w:w="1905" w:type="dxa"/>
            <w:gridSpan w:val="2"/>
            <w:vAlign w:val="center"/>
          </w:tcPr>
          <w:p w:rsidR="008A47B0" w:rsidRPr="00EC13EA" w:rsidRDefault="008A47B0" w:rsidP="00971480">
            <w:pPr>
              <w:spacing w:line="0" w:lineRule="atLeast"/>
              <w:ind w:firstLineChars="50" w:firstLine="120"/>
              <w:jc w:val="center"/>
              <w:rPr>
                <w:rFonts w:ascii="仿宋_GB2312" w:eastAsia="仿宋_GB2312"/>
                <w:kern w:val="0"/>
                <w:sz w:val="24"/>
              </w:rPr>
            </w:pPr>
            <w:r w:rsidRPr="00EC13EA">
              <w:rPr>
                <w:rFonts w:ascii="仿宋_GB2312" w:eastAsia="仿宋_GB2312" w:hint="eastAsia"/>
                <w:kern w:val="0"/>
                <w:sz w:val="24"/>
              </w:rPr>
              <w:lastRenderedPageBreak/>
              <w:t>学院审核意见</w:t>
            </w:r>
          </w:p>
        </w:tc>
        <w:tc>
          <w:tcPr>
            <w:tcW w:w="7469" w:type="dxa"/>
            <w:gridSpan w:val="4"/>
            <w:vAlign w:val="center"/>
          </w:tcPr>
          <w:p w:rsidR="008A47B0" w:rsidRPr="00EC13EA" w:rsidRDefault="008A47B0" w:rsidP="00971480">
            <w:pPr>
              <w:spacing w:line="0" w:lineRule="atLeast"/>
              <w:jc w:val="center"/>
              <w:rPr>
                <w:rFonts w:ascii="仿宋_GB2312" w:eastAsia="仿宋_GB2312"/>
                <w:kern w:val="0"/>
                <w:sz w:val="24"/>
              </w:rPr>
            </w:pPr>
          </w:p>
          <w:p w:rsidR="008A47B0" w:rsidRPr="00EC13EA" w:rsidRDefault="008A47B0" w:rsidP="00971480">
            <w:pPr>
              <w:spacing w:line="0" w:lineRule="atLeast"/>
              <w:jc w:val="center"/>
              <w:rPr>
                <w:rFonts w:ascii="仿宋_GB2312" w:eastAsia="仿宋_GB2312"/>
                <w:kern w:val="0"/>
                <w:sz w:val="24"/>
              </w:rPr>
            </w:pPr>
          </w:p>
          <w:p w:rsidR="008A47B0" w:rsidRPr="00EC13EA" w:rsidRDefault="008A47B0" w:rsidP="00971480">
            <w:pPr>
              <w:spacing w:line="0" w:lineRule="atLeast"/>
              <w:ind w:firstLineChars="1900" w:firstLine="4560"/>
              <w:jc w:val="center"/>
              <w:rPr>
                <w:rFonts w:ascii="仿宋_GB2312" w:eastAsia="仿宋_GB2312"/>
                <w:kern w:val="0"/>
                <w:sz w:val="24"/>
              </w:rPr>
            </w:pPr>
            <w:r w:rsidRPr="00EC13EA">
              <w:rPr>
                <w:rFonts w:ascii="仿宋_GB2312" w:eastAsia="仿宋_GB2312" w:hint="eastAsia"/>
                <w:kern w:val="0"/>
                <w:sz w:val="24"/>
              </w:rPr>
              <w:t>年   月   日</w:t>
            </w:r>
          </w:p>
        </w:tc>
      </w:tr>
    </w:tbl>
    <w:p w:rsidR="008A47B0" w:rsidRPr="00EC13EA" w:rsidRDefault="008A47B0" w:rsidP="008A47B0">
      <w:r w:rsidRPr="00EC13EA">
        <w:rPr>
          <w:rFonts w:hint="eastAsia"/>
        </w:rPr>
        <w:t>注：</w:t>
      </w:r>
      <w:r w:rsidRPr="00EC13EA">
        <w:rPr>
          <w:rFonts w:hint="eastAsia"/>
        </w:rPr>
        <w:t>1.</w:t>
      </w:r>
      <w:r w:rsidRPr="00EC13EA">
        <w:rPr>
          <w:rFonts w:hint="eastAsia"/>
        </w:rPr>
        <w:t>此表正反两面打印；</w:t>
      </w:r>
    </w:p>
    <w:p w:rsidR="00AE7CA0" w:rsidRPr="00EC13EA" w:rsidRDefault="008A47B0" w:rsidP="008A47B0">
      <w:pPr>
        <w:ind w:firstLineChars="200" w:firstLine="420"/>
      </w:pPr>
      <w:r w:rsidRPr="00EC13EA">
        <w:rPr>
          <w:rFonts w:hint="eastAsia"/>
        </w:rPr>
        <w:t xml:space="preserve">2. </w:t>
      </w:r>
      <w:r w:rsidRPr="00EC13EA">
        <w:rPr>
          <w:rFonts w:hint="eastAsia"/>
        </w:rPr>
        <w:t>团队填写团队名称及团队负责人相关信息</w:t>
      </w:r>
    </w:p>
    <w:sectPr w:rsidR="00AE7CA0" w:rsidRPr="00EC13EA" w:rsidSect="00E7626A">
      <w:footerReference w:type="even" r:id="rId9"/>
      <w:footerReference w:type="default" r:id="rId10"/>
      <w:pgSz w:w="11906" w:h="16838"/>
      <w:pgMar w:top="1440" w:right="1418" w:bottom="1440"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05" w:rsidRDefault="00DA2705">
      <w:r>
        <w:separator/>
      </w:r>
    </w:p>
  </w:endnote>
  <w:endnote w:type="continuationSeparator" w:id="0">
    <w:p w:rsidR="00DA2705" w:rsidRDefault="00DA2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90C" w:rsidRDefault="007A51AD">
    <w:pPr>
      <w:pStyle w:val="a4"/>
      <w:framePr w:wrap="around" w:vAnchor="text" w:hAnchor="margin" w:xAlign="right" w:y="1"/>
      <w:rPr>
        <w:rStyle w:val="a3"/>
      </w:rPr>
    </w:pPr>
    <w:r>
      <w:fldChar w:fldCharType="begin"/>
    </w:r>
    <w:r>
      <w:rPr>
        <w:rStyle w:val="a3"/>
      </w:rPr>
      <w:instrText xml:space="preserve">PAGE  </w:instrText>
    </w:r>
    <w:r>
      <w:fldChar w:fldCharType="separate"/>
    </w:r>
    <w:r>
      <w:rPr>
        <w:rStyle w:val="a3"/>
      </w:rPr>
      <w:t>1</w:t>
    </w:r>
    <w:r>
      <w:fldChar w:fldCharType="end"/>
    </w:r>
  </w:p>
  <w:p w:rsidR="003D690C" w:rsidRDefault="00DA270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55601"/>
      <w:docPartObj>
        <w:docPartGallery w:val="Page Numbers (Bottom of Page)"/>
        <w:docPartUnique/>
      </w:docPartObj>
    </w:sdtPr>
    <w:sdtEndPr/>
    <w:sdtContent>
      <w:p w:rsidR="00233D5F" w:rsidRDefault="00233D5F">
        <w:pPr>
          <w:pStyle w:val="a4"/>
          <w:jc w:val="center"/>
        </w:pPr>
        <w:r>
          <w:fldChar w:fldCharType="begin"/>
        </w:r>
        <w:r>
          <w:instrText>PAGE   \* MERGEFORMAT</w:instrText>
        </w:r>
        <w:r>
          <w:fldChar w:fldCharType="separate"/>
        </w:r>
        <w:r w:rsidR="00157B21" w:rsidRPr="00157B21">
          <w:rPr>
            <w:noProof/>
            <w:lang w:val="zh-CN"/>
          </w:rPr>
          <w:t>1</w:t>
        </w:r>
        <w:r>
          <w:fldChar w:fldCharType="end"/>
        </w:r>
      </w:p>
    </w:sdtContent>
  </w:sdt>
  <w:p w:rsidR="003D690C" w:rsidRDefault="00DA270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05" w:rsidRDefault="00DA2705">
      <w:r>
        <w:separator/>
      </w:r>
    </w:p>
  </w:footnote>
  <w:footnote w:type="continuationSeparator" w:id="0">
    <w:p w:rsidR="00DA2705" w:rsidRDefault="00DA2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B0"/>
    <w:rsid w:val="00017A91"/>
    <w:rsid w:val="00037045"/>
    <w:rsid w:val="000449DC"/>
    <w:rsid w:val="0005678E"/>
    <w:rsid w:val="000B1803"/>
    <w:rsid w:val="00121AD6"/>
    <w:rsid w:val="0013565D"/>
    <w:rsid w:val="00157B21"/>
    <w:rsid w:val="001777AF"/>
    <w:rsid w:val="0018733B"/>
    <w:rsid w:val="00190AF9"/>
    <w:rsid w:val="001C1DBF"/>
    <w:rsid w:val="001F1CA3"/>
    <w:rsid w:val="0020343F"/>
    <w:rsid w:val="0022553F"/>
    <w:rsid w:val="00233D5F"/>
    <w:rsid w:val="002453C4"/>
    <w:rsid w:val="002D17D5"/>
    <w:rsid w:val="00307736"/>
    <w:rsid w:val="0032006D"/>
    <w:rsid w:val="00327347"/>
    <w:rsid w:val="00393F08"/>
    <w:rsid w:val="00397DD2"/>
    <w:rsid w:val="003C605C"/>
    <w:rsid w:val="004261C2"/>
    <w:rsid w:val="00437155"/>
    <w:rsid w:val="00440110"/>
    <w:rsid w:val="00441828"/>
    <w:rsid w:val="00442568"/>
    <w:rsid w:val="004478F2"/>
    <w:rsid w:val="004938ED"/>
    <w:rsid w:val="004B0648"/>
    <w:rsid w:val="005417D2"/>
    <w:rsid w:val="00542E2A"/>
    <w:rsid w:val="005453E0"/>
    <w:rsid w:val="00561789"/>
    <w:rsid w:val="00584827"/>
    <w:rsid w:val="005935A0"/>
    <w:rsid w:val="005A330A"/>
    <w:rsid w:val="005F45AD"/>
    <w:rsid w:val="006026F7"/>
    <w:rsid w:val="0069011C"/>
    <w:rsid w:val="006B5590"/>
    <w:rsid w:val="006C044B"/>
    <w:rsid w:val="006C42A3"/>
    <w:rsid w:val="006C79EA"/>
    <w:rsid w:val="006F1469"/>
    <w:rsid w:val="00756349"/>
    <w:rsid w:val="00774C6B"/>
    <w:rsid w:val="007A51AD"/>
    <w:rsid w:val="007B7CFE"/>
    <w:rsid w:val="007C2412"/>
    <w:rsid w:val="0089515B"/>
    <w:rsid w:val="008A33DB"/>
    <w:rsid w:val="008A47B0"/>
    <w:rsid w:val="00991836"/>
    <w:rsid w:val="009A0D30"/>
    <w:rsid w:val="009A452F"/>
    <w:rsid w:val="00A06D13"/>
    <w:rsid w:val="00A444FD"/>
    <w:rsid w:val="00A72275"/>
    <w:rsid w:val="00A75BB2"/>
    <w:rsid w:val="00AA7F8B"/>
    <w:rsid w:val="00AC778B"/>
    <w:rsid w:val="00AE7CA0"/>
    <w:rsid w:val="00B23FE7"/>
    <w:rsid w:val="00B33A86"/>
    <w:rsid w:val="00B43C81"/>
    <w:rsid w:val="00B44AD5"/>
    <w:rsid w:val="00B6694B"/>
    <w:rsid w:val="00B81D22"/>
    <w:rsid w:val="00BA1B70"/>
    <w:rsid w:val="00BB0546"/>
    <w:rsid w:val="00BE3AEE"/>
    <w:rsid w:val="00BE6485"/>
    <w:rsid w:val="00C1680E"/>
    <w:rsid w:val="00C57EA4"/>
    <w:rsid w:val="00CA4676"/>
    <w:rsid w:val="00CA4D11"/>
    <w:rsid w:val="00CB3540"/>
    <w:rsid w:val="00D34EFC"/>
    <w:rsid w:val="00D35853"/>
    <w:rsid w:val="00D635CB"/>
    <w:rsid w:val="00DA2705"/>
    <w:rsid w:val="00DB774D"/>
    <w:rsid w:val="00DB7FF2"/>
    <w:rsid w:val="00DC592F"/>
    <w:rsid w:val="00DF7F58"/>
    <w:rsid w:val="00E313A1"/>
    <w:rsid w:val="00E33FA1"/>
    <w:rsid w:val="00E47ADE"/>
    <w:rsid w:val="00E7463E"/>
    <w:rsid w:val="00EC0CA7"/>
    <w:rsid w:val="00EC13EA"/>
    <w:rsid w:val="00EC6600"/>
    <w:rsid w:val="00F1447E"/>
    <w:rsid w:val="00F32233"/>
    <w:rsid w:val="00F377F7"/>
    <w:rsid w:val="00FD4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A47B0"/>
  </w:style>
  <w:style w:type="paragraph" w:styleId="a4">
    <w:name w:val="footer"/>
    <w:basedOn w:val="a"/>
    <w:link w:val="Char"/>
    <w:uiPriority w:val="99"/>
    <w:rsid w:val="008A47B0"/>
    <w:pPr>
      <w:tabs>
        <w:tab w:val="center" w:pos="4153"/>
        <w:tab w:val="right" w:pos="8306"/>
      </w:tabs>
      <w:snapToGrid w:val="0"/>
      <w:jc w:val="left"/>
    </w:pPr>
    <w:rPr>
      <w:sz w:val="18"/>
    </w:rPr>
  </w:style>
  <w:style w:type="character" w:customStyle="1" w:styleId="Char">
    <w:name w:val="页脚 Char"/>
    <w:basedOn w:val="a0"/>
    <w:link w:val="a4"/>
    <w:uiPriority w:val="99"/>
    <w:rsid w:val="008A47B0"/>
    <w:rPr>
      <w:rFonts w:ascii="Times New Roman" w:eastAsia="宋体" w:hAnsi="Times New Roman" w:cs="Times New Roman"/>
      <w:sz w:val="18"/>
      <w:szCs w:val="24"/>
    </w:rPr>
  </w:style>
  <w:style w:type="character" w:styleId="a5">
    <w:name w:val="Hyperlink"/>
    <w:rsid w:val="008A47B0"/>
    <w:rPr>
      <w:color w:val="0000FF"/>
      <w:u w:val="single"/>
    </w:rPr>
  </w:style>
  <w:style w:type="paragraph" w:styleId="a6">
    <w:name w:val="Balloon Text"/>
    <w:basedOn w:val="a"/>
    <w:link w:val="Char0"/>
    <w:uiPriority w:val="99"/>
    <w:semiHidden/>
    <w:unhideWhenUsed/>
    <w:rsid w:val="00B44AD5"/>
    <w:rPr>
      <w:sz w:val="18"/>
      <w:szCs w:val="18"/>
    </w:rPr>
  </w:style>
  <w:style w:type="character" w:customStyle="1" w:styleId="Char0">
    <w:name w:val="批注框文本 Char"/>
    <w:basedOn w:val="a0"/>
    <w:link w:val="a6"/>
    <w:uiPriority w:val="99"/>
    <w:semiHidden/>
    <w:rsid w:val="00B44AD5"/>
    <w:rPr>
      <w:rFonts w:ascii="Times New Roman" w:eastAsia="宋体" w:hAnsi="Times New Roman" w:cs="Times New Roman"/>
      <w:sz w:val="18"/>
      <w:szCs w:val="18"/>
    </w:rPr>
  </w:style>
  <w:style w:type="paragraph" w:styleId="a7">
    <w:name w:val="List Paragraph"/>
    <w:basedOn w:val="a"/>
    <w:uiPriority w:val="34"/>
    <w:qFormat/>
    <w:rsid w:val="0020343F"/>
    <w:pPr>
      <w:ind w:firstLineChars="200" w:firstLine="420"/>
    </w:pPr>
  </w:style>
  <w:style w:type="paragraph" w:styleId="a8">
    <w:name w:val="header"/>
    <w:basedOn w:val="a"/>
    <w:link w:val="Char1"/>
    <w:uiPriority w:val="99"/>
    <w:unhideWhenUsed/>
    <w:rsid w:val="005417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417D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7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A47B0"/>
  </w:style>
  <w:style w:type="paragraph" w:styleId="a4">
    <w:name w:val="footer"/>
    <w:basedOn w:val="a"/>
    <w:link w:val="Char"/>
    <w:uiPriority w:val="99"/>
    <w:rsid w:val="008A47B0"/>
    <w:pPr>
      <w:tabs>
        <w:tab w:val="center" w:pos="4153"/>
        <w:tab w:val="right" w:pos="8306"/>
      </w:tabs>
      <w:snapToGrid w:val="0"/>
      <w:jc w:val="left"/>
    </w:pPr>
    <w:rPr>
      <w:sz w:val="18"/>
    </w:rPr>
  </w:style>
  <w:style w:type="character" w:customStyle="1" w:styleId="Char">
    <w:name w:val="页脚 Char"/>
    <w:basedOn w:val="a0"/>
    <w:link w:val="a4"/>
    <w:uiPriority w:val="99"/>
    <w:rsid w:val="008A47B0"/>
    <w:rPr>
      <w:rFonts w:ascii="Times New Roman" w:eastAsia="宋体" w:hAnsi="Times New Roman" w:cs="Times New Roman"/>
      <w:sz w:val="18"/>
      <w:szCs w:val="24"/>
    </w:rPr>
  </w:style>
  <w:style w:type="character" w:styleId="a5">
    <w:name w:val="Hyperlink"/>
    <w:rsid w:val="008A47B0"/>
    <w:rPr>
      <w:color w:val="0000FF"/>
      <w:u w:val="single"/>
    </w:rPr>
  </w:style>
  <w:style w:type="paragraph" w:styleId="a6">
    <w:name w:val="Balloon Text"/>
    <w:basedOn w:val="a"/>
    <w:link w:val="Char0"/>
    <w:uiPriority w:val="99"/>
    <w:semiHidden/>
    <w:unhideWhenUsed/>
    <w:rsid w:val="00B44AD5"/>
    <w:rPr>
      <w:sz w:val="18"/>
      <w:szCs w:val="18"/>
    </w:rPr>
  </w:style>
  <w:style w:type="character" w:customStyle="1" w:styleId="Char0">
    <w:name w:val="批注框文本 Char"/>
    <w:basedOn w:val="a0"/>
    <w:link w:val="a6"/>
    <w:uiPriority w:val="99"/>
    <w:semiHidden/>
    <w:rsid w:val="00B44AD5"/>
    <w:rPr>
      <w:rFonts w:ascii="Times New Roman" w:eastAsia="宋体" w:hAnsi="Times New Roman" w:cs="Times New Roman"/>
      <w:sz w:val="18"/>
      <w:szCs w:val="18"/>
    </w:rPr>
  </w:style>
  <w:style w:type="paragraph" w:styleId="a7">
    <w:name w:val="List Paragraph"/>
    <w:basedOn w:val="a"/>
    <w:uiPriority w:val="34"/>
    <w:qFormat/>
    <w:rsid w:val="0020343F"/>
    <w:pPr>
      <w:ind w:firstLineChars="200" w:firstLine="420"/>
    </w:pPr>
  </w:style>
  <w:style w:type="paragraph" w:styleId="a8">
    <w:name w:val="header"/>
    <w:basedOn w:val="a"/>
    <w:link w:val="Char1"/>
    <w:uiPriority w:val="99"/>
    <w:unhideWhenUsed/>
    <w:rsid w:val="005417D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sid w:val="005417D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622841">
      <w:bodyDiv w:val="1"/>
      <w:marLeft w:val="0"/>
      <w:marRight w:val="0"/>
      <w:marTop w:val="0"/>
      <w:marBottom w:val="0"/>
      <w:divBdr>
        <w:top w:val="none" w:sz="0" w:space="0" w:color="auto"/>
        <w:left w:val="none" w:sz="0" w:space="0" w:color="auto"/>
        <w:bottom w:val="none" w:sz="0" w:space="0" w:color="auto"/>
        <w:right w:val="none" w:sz="0" w:space="0" w:color="auto"/>
      </w:divBdr>
      <w:divsChild>
        <w:div w:id="1139613090">
          <w:marLeft w:val="0"/>
          <w:marRight w:val="0"/>
          <w:marTop w:val="0"/>
          <w:marBottom w:val="0"/>
          <w:divBdr>
            <w:top w:val="none" w:sz="0" w:space="0" w:color="auto"/>
            <w:left w:val="none" w:sz="0" w:space="0" w:color="auto"/>
            <w:bottom w:val="none" w:sz="0" w:space="0" w:color="auto"/>
            <w:right w:val="none" w:sz="0" w:space="0" w:color="auto"/>
          </w:divBdr>
          <w:divsChild>
            <w:div w:id="670565038">
              <w:marLeft w:val="0"/>
              <w:marRight w:val="0"/>
              <w:marTop w:val="0"/>
              <w:marBottom w:val="0"/>
              <w:divBdr>
                <w:top w:val="none" w:sz="0" w:space="0" w:color="auto"/>
                <w:left w:val="none" w:sz="0" w:space="0" w:color="auto"/>
                <w:bottom w:val="none" w:sz="0" w:space="0" w:color="auto"/>
                <w:right w:val="none" w:sz="0" w:space="0" w:color="auto"/>
              </w:divBdr>
              <w:divsChild>
                <w:div w:id="1401751224">
                  <w:marLeft w:val="0"/>
                  <w:marRight w:val="0"/>
                  <w:marTop w:val="0"/>
                  <w:marBottom w:val="0"/>
                  <w:divBdr>
                    <w:top w:val="none" w:sz="0" w:space="0" w:color="auto"/>
                    <w:left w:val="none" w:sz="0" w:space="0" w:color="auto"/>
                    <w:bottom w:val="none" w:sz="0" w:space="0" w:color="auto"/>
                    <w:right w:val="none" w:sz="0" w:space="0" w:color="auto"/>
                  </w:divBdr>
                  <w:divsChild>
                    <w:div w:id="1499540687">
                      <w:marLeft w:val="0"/>
                      <w:marRight w:val="0"/>
                      <w:marTop w:val="0"/>
                      <w:marBottom w:val="0"/>
                      <w:divBdr>
                        <w:top w:val="none" w:sz="0" w:space="0" w:color="auto"/>
                        <w:left w:val="none" w:sz="0" w:space="0" w:color="auto"/>
                        <w:bottom w:val="none" w:sz="0" w:space="0" w:color="auto"/>
                        <w:right w:val="none" w:sz="0" w:space="0" w:color="auto"/>
                      </w:divBdr>
                      <w:divsChild>
                        <w:div w:id="18299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593354399@qq.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DBBA3-2263-4AAB-A7E4-C3F0BEEB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614</Words>
  <Characters>3505</Characters>
  <Application>Microsoft Office Word</Application>
  <DocSecurity>0</DocSecurity>
  <Lines>29</Lines>
  <Paragraphs>8</Paragraphs>
  <ScaleCrop>false</ScaleCrop>
  <Company>Microsoft</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任艳惠</dc:creator>
  <cp:lastModifiedBy>学工部办公室</cp:lastModifiedBy>
  <cp:revision>65</cp:revision>
  <cp:lastPrinted>2020-04-29T00:30:00Z</cp:lastPrinted>
  <dcterms:created xsi:type="dcterms:W3CDTF">2019-03-21T01:41:00Z</dcterms:created>
  <dcterms:modified xsi:type="dcterms:W3CDTF">2020-05-20T06:56:00Z</dcterms:modified>
</cp:coreProperties>
</file>