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61" w:rsidRPr="001846C8" w:rsidRDefault="00691461" w:rsidP="00691461">
      <w:pPr>
        <w:ind w:firstLine="435"/>
        <w:jc w:val="center"/>
        <w:rPr>
          <w:rFonts w:ascii="仿宋_GB2312" w:eastAsia="仿宋_GB2312"/>
          <w:b/>
          <w:spacing w:val="40"/>
          <w:sz w:val="32"/>
          <w:szCs w:val="32"/>
        </w:rPr>
      </w:pPr>
      <w:r w:rsidRPr="001846C8">
        <w:rPr>
          <w:rFonts w:ascii="仿宋_GB2312" w:eastAsia="仿宋_GB2312" w:hint="eastAsia"/>
          <w:b/>
          <w:spacing w:val="40"/>
          <w:sz w:val="32"/>
          <w:szCs w:val="32"/>
        </w:rPr>
        <w:t>2016年度学生工作先进单位、特色工作</w:t>
      </w:r>
    </w:p>
    <w:p w:rsidR="00691461" w:rsidRPr="001846C8" w:rsidRDefault="00691461" w:rsidP="00691461">
      <w:pPr>
        <w:ind w:firstLine="435"/>
        <w:jc w:val="center"/>
        <w:rPr>
          <w:rFonts w:ascii="仿宋_GB2312" w:eastAsia="仿宋_GB2312"/>
          <w:b/>
          <w:spacing w:val="40"/>
          <w:sz w:val="32"/>
          <w:szCs w:val="32"/>
        </w:rPr>
      </w:pPr>
      <w:r w:rsidRPr="001846C8">
        <w:rPr>
          <w:rFonts w:ascii="仿宋_GB2312" w:eastAsia="仿宋_GB2312" w:hint="eastAsia"/>
          <w:b/>
          <w:spacing w:val="40"/>
          <w:sz w:val="32"/>
          <w:szCs w:val="32"/>
        </w:rPr>
        <w:t>先进单位和优秀辅导员名单</w:t>
      </w:r>
    </w:p>
    <w:p w:rsidR="00691461" w:rsidRPr="001846C8" w:rsidRDefault="00691461" w:rsidP="00691461">
      <w:pPr>
        <w:numPr>
          <w:ilvl w:val="0"/>
          <w:numId w:val="1"/>
        </w:numPr>
        <w:jc w:val="center"/>
        <w:rPr>
          <w:rFonts w:ascii="仿宋_GB2312" w:eastAsia="仿宋_GB2312"/>
          <w:b/>
          <w:spacing w:val="40"/>
          <w:sz w:val="28"/>
          <w:szCs w:val="28"/>
        </w:rPr>
      </w:pPr>
      <w:r w:rsidRPr="001846C8">
        <w:rPr>
          <w:rFonts w:ascii="仿宋_GB2312" w:eastAsia="仿宋_GB2312" w:hint="eastAsia"/>
          <w:b/>
          <w:spacing w:val="40"/>
          <w:sz w:val="28"/>
          <w:szCs w:val="28"/>
        </w:rPr>
        <w:t>学生工作先进单位（3个）</w:t>
      </w:r>
    </w:p>
    <w:p w:rsidR="00691461" w:rsidRPr="001846C8" w:rsidRDefault="00691461" w:rsidP="00691461">
      <w:pPr>
        <w:ind w:left="435"/>
        <w:jc w:val="center"/>
        <w:rPr>
          <w:rFonts w:ascii="仿宋_GB2312" w:eastAsia="仿宋_GB2312"/>
          <w:spacing w:val="40"/>
          <w:sz w:val="24"/>
        </w:rPr>
      </w:pPr>
      <w:r w:rsidRPr="001846C8">
        <w:rPr>
          <w:rFonts w:ascii="仿宋_GB2312" w:eastAsia="仿宋_GB2312" w:hint="eastAsia"/>
          <w:spacing w:val="40"/>
          <w:sz w:val="24"/>
        </w:rPr>
        <w:t>外国语学院           化学与材料工程学院</w:t>
      </w:r>
      <w:r>
        <w:rPr>
          <w:rFonts w:ascii="仿宋_GB2312" w:eastAsia="仿宋_GB2312" w:hint="eastAsia"/>
          <w:spacing w:val="40"/>
          <w:sz w:val="24"/>
        </w:rPr>
        <w:t xml:space="preserve">        </w:t>
      </w:r>
      <w:r w:rsidRPr="001846C8">
        <w:rPr>
          <w:rFonts w:ascii="仿宋_GB2312" w:eastAsia="仿宋_GB2312" w:hint="eastAsia"/>
          <w:spacing w:val="40"/>
          <w:sz w:val="24"/>
        </w:rPr>
        <w:t>经济与管理学院</w:t>
      </w:r>
    </w:p>
    <w:p w:rsidR="00691461" w:rsidRPr="00691461" w:rsidRDefault="00691461" w:rsidP="00691461">
      <w:pPr>
        <w:ind w:left="435"/>
        <w:jc w:val="left"/>
        <w:rPr>
          <w:rFonts w:ascii="仿宋_GB2312" w:eastAsia="仿宋_GB2312"/>
          <w:spacing w:val="40"/>
          <w:sz w:val="28"/>
          <w:szCs w:val="28"/>
        </w:rPr>
      </w:pPr>
      <w:bookmarkStart w:id="0" w:name="_GoBack"/>
      <w:bookmarkEnd w:id="0"/>
    </w:p>
    <w:p w:rsidR="00691461" w:rsidRPr="001846C8" w:rsidRDefault="00691461" w:rsidP="00691461">
      <w:pPr>
        <w:numPr>
          <w:ilvl w:val="0"/>
          <w:numId w:val="1"/>
        </w:numPr>
        <w:jc w:val="center"/>
        <w:rPr>
          <w:rFonts w:ascii="仿宋_GB2312" w:eastAsia="仿宋_GB2312"/>
          <w:b/>
          <w:spacing w:val="40"/>
          <w:sz w:val="28"/>
          <w:szCs w:val="28"/>
        </w:rPr>
      </w:pPr>
      <w:r w:rsidRPr="001846C8">
        <w:rPr>
          <w:rFonts w:ascii="仿宋_GB2312" w:eastAsia="仿宋_GB2312" w:hint="eastAsia"/>
          <w:b/>
          <w:spacing w:val="40"/>
          <w:sz w:val="28"/>
          <w:szCs w:val="28"/>
        </w:rPr>
        <w:t>特色工作先进单位（5个）</w:t>
      </w:r>
    </w:p>
    <w:p w:rsidR="00691461" w:rsidRPr="001846C8" w:rsidRDefault="00691461" w:rsidP="00691461">
      <w:pPr>
        <w:spacing w:line="360" w:lineRule="auto"/>
        <w:ind w:left="437"/>
        <w:jc w:val="center"/>
        <w:rPr>
          <w:rFonts w:ascii="仿宋_GB2312" w:eastAsia="仿宋_GB2312"/>
          <w:spacing w:val="40"/>
          <w:sz w:val="24"/>
        </w:rPr>
      </w:pPr>
      <w:r w:rsidRPr="001846C8">
        <w:rPr>
          <w:rFonts w:ascii="仿宋_GB2312" w:eastAsia="仿宋_GB2312" w:hint="eastAsia"/>
          <w:spacing w:val="40"/>
          <w:sz w:val="24"/>
        </w:rPr>
        <w:t>艺术表演与传媒学院</w:t>
      </w:r>
      <w:r>
        <w:rPr>
          <w:rFonts w:ascii="仿宋_GB2312" w:eastAsia="仿宋_GB2312" w:hint="eastAsia"/>
          <w:spacing w:val="40"/>
          <w:sz w:val="24"/>
        </w:rPr>
        <w:t xml:space="preserve">        </w:t>
      </w:r>
      <w:r w:rsidRPr="001846C8">
        <w:rPr>
          <w:rFonts w:ascii="仿宋_GB2312" w:eastAsia="仿宋_GB2312" w:hint="eastAsia"/>
          <w:spacing w:val="40"/>
          <w:sz w:val="24"/>
        </w:rPr>
        <w:t xml:space="preserve"> 国际学院         资源环境与旅游学院</w:t>
      </w:r>
    </w:p>
    <w:p w:rsidR="00691461" w:rsidRPr="001846C8" w:rsidRDefault="00691461" w:rsidP="00691461">
      <w:pPr>
        <w:spacing w:line="360" w:lineRule="auto"/>
        <w:ind w:left="437"/>
        <w:rPr>
          <w:rFonts w:ascii="仿宋_GB2312" w:eastAsia="仿宋_GB2312"/>
          <w:spacing w:val="40"/>
          <w:sz w:val="24"/>
        </w:rPr>
      </w:pPr>
      <w:r w:rsidRPr="001846C8">
        <w:rPr>
          <w:rFonts w:ascii="仿宋_GB2312" w:eastAsia="仿宋_GB2312" w:hint="eastAsia"/>
          <w:spacing w:val="40"/>
          <w:sz w:val="24"/>
        </w:rPr>
        <w:t>文史学院                 数学与计算科学学院</w:t>
      </w:r>
    </w:p>
    <w:p w:rsidR="00691461" w:rsidRPr="001846C8" w:rsidRDefault="00691461" w:rsidP="00691461">
      <w:pPr>
        <w:ind w:left="435"/>
        <w:jc w:val="left"/>
        <w:rPr>
          <w:rFonts w:ascii="仿宋_GB2312" w:eastAsia="仿宋_GB2312" w:hint="eastAsia"/>
          <w:spacing w:val="40"/>
          <w:sz w:val="24"/>
        </w:rPr>
      </w:pPr>
      <w:r w:rsidRPr="001846C8">
        <w:rPr>
          <w:rFonts w:ascii="仿宋_GB2312" w:eastAsia="仿宋_GB2312" w:hint="eastAsia"/>
          <w:spacing w:val="40"/>
          <w:sz w:val="24"/>
        </w:rPr>
        <w:t xml:space="preserve"> </w:t>
      </w:r>
    </w:p>
    <w:p w:rsidR="00691461" w:rsidRDefault="00691461" w:rsidP="00691461">
      <w:pPr>
        <w:numPr>
          <w:ilvl w:val="0"/>
          <w:numId w:val="1"/>
        </w:numPr>
        <w:jc w:val="center"/>
        <w:rPr>
          <w:rFonts w:ascii="仿宋_GB2312" w:eastAsia="仿宋_GB2312"/>
          <w:b/>
          <w:spacing w:val="40"/>
          <w:sz w:val="28"/>
          <w:szCs w:val="28"/>
        </w:rPr>
      </w:pPr>
      <w:r w:rsidRPr="001846C8">
        <w:rPr>
          <w:rFonts w:ascii="仿宋_GB2312" w:eastAsia="仿宋_GB2312" w:hint="eastAsia"/>
          <w:b/>
          <w:spacing w:val="40"/>
          <w:sz w:val="28"/>
          <w:szCs w:val="28"/>
        </w:rPr>
        <w:t>优秀辅导员（10名）</w:t>
      </w:r>
    </w:p>
    <w:p w:rsidR="00691461" w:rsidRDefault="00691461" w:rsidP="00691461">
      <w:pPr>
        <w:rPr>
          <w:rFonts w:ascii="仿宋_GB2312" w:eastAsia="仿宋_GB2312" w:hint="eastAsia"/>
          <w:b/>
          <w:spacing w:val="40"/>
          <w:sz w:val="28"/>
          <w:szCs w:val="28"/>
        </w:rPr>
      </w:pPr>
    </w:p>
    <w:tbl>
      <w:tblPr>
        <w:tblpPr w:leftFromText="180" w:rightFromText="180" w:vertAnchor="text" w:horzAnchor="margin" w:tblpXSpec="right" w:tblpY="243"/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269"/>
      </w:tblGrid>
      <w:tr w:rsidR="00691461" w:rsidRPr="001846C8" w:rsidTr="00691461">
        <w:trPr>
          <w:trHeight w:val="1052"/>
        </w:trPr>
        <w:tc>
          <w:tcPr>
            <w:tcW w:w="4269" w:type="dxa"/>
            <w:shd w:val="clear" w:color="auto" w:fill="auto"/>
            <w:vAlign w:val="center"/>
          </w:tcPr>
          <w:p w:rsidR="00691461" w:rsidRPr="001846C8" w:rsidRDefault="00691461" w:rsidP="00691461">
            <w:pPr>
              <w:rPr>
                <w:rFonts w:ascii="仿宋_GB2312" w:eastAsia="仿宋_GB2312"/>
                <w:b/>
                <w:spacing w:val="40"/>
                <w:kern w:val="0"/>
                <w:sz w:val="28"/>
                <w:szCs w:val="28"/>
              </w:rPr>
            </w:pPr>
            <w:r w:rsidRPr="001846C8">
              <w:rPr>
                <w:rFonts w:ascii="仿宋_GB2312" w:eastAsia="仿宋_GB2312" w:hint="eastAsia"/>
                <w:b/>
                <w:spacing w:val="40"/>
                <w:kern w:val="0"/>
                <w:sz w:val="28"/>
                <w:szCs w:val="28"/>
              </w:rPr>
              <w:t>姓名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691461" w:rsidRPr="001846C8" w:rsidRDefault="00691461" w:rsidP="00691461">
            <w:pPr>
              <w:rPr>
                <w:rFonts w:ascii="仿宋_GB2312" w:eastAsia="仿宋_GB2312"/>
                <w:b/>
                <w:spacing w:val="40"/>
                <w:kern w:val="0"/>
                <w:sz w:val="28"/>
                <w:szCs w:val="28"/>
              </w:rPr>
            </w:pPr>
            <w:r w:rsidRPr="001846C8">
              <w:rPr>
                <w:rFonts w:ascii="仿宋_GB2312" w:eastAsia="仿宋_GB2312" w:hint="eastAsia"/>
                <w:b/>
                <w:spacing w:val="40"/>
                <w:kern w:val="0"/>
                <w:sz w:val="28"/>
                <w:szCs w:val="28"/>
              </w:rPr>
              <w:t>单位</w:t>
            </w:r>
          </w:p>
        </w:tc>
      </w:tr>
      <w:tr w:rsidR="00691461" w:rsidRPr="001846C8" w:rsidTr="00691461">
        <w:trPr>
          <w:trHeight w:val="569"/>
        </w:trPr>
        <w:tc>
          <w:tcPr>
            <w:tcW w:w="4269" w:type="dxa"/>
            <w:shd w:val="clear" w:color="auto" w:fill="auto"/>
            <w:vAlign w:val="center"/>
          </w:tcPr>
          <w:p w:rsidR="00691461" w:rsidRPr="001846C8" w:rsidRDefault="00691461" w:rsidP="00691461">
            <w:pPr>
              <w:rPr>
                <w:rFonts w:ascii="仿宋_GB2312" w:eastAsia="仿宋_GB2312" w:hint="eastAsia"/>
                <w:spacing w:val="40"/>
                <w:kern w:val="0"/>
                <w:sz w:val="24"/>
              </w:rPr>
            </w:pPr>
            <w:r w:rsidRPr="001846C8">
              <w:rPr>
                <w:rFonts w:ascii="仿宋_GB2312" w:eastAsia="仿宋_GB2312" w:hint="eastAsia"/>
                <w:spacing w:val="40"/>
                <w:kern w:val="0"/>
                <w:sz w:val="24"/>
              </w:rPr>
              <w:t>刘剑波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691461" w:rsidRPr="001846C8" w:rsidRDefault="00691461" w:rsidP="00691461">
            <w:pPr>
              <w:rPr>
                <w:rFonts w:ascii="仿宋_GB2312" w:eastAsia="仿宋_GB2312" w:hint="eastAsia"/>
                <w:spacing w:val="40"/>
                <w:kern w:val="0"/>
                <w:sz w:val="24"/>
              </w:rPr>
            </w:pPr>
            <w:r w:rsidRPr="001846C8">
              <w:rPr>
                <w:rFonts w:ascii="仿宋_GB2312" w:eastAsia="仿宋_GB2312" w:hint="eastAsia"/>
                <w:spacing w:val="40"/>
                <w:kern w:val="0"/>
                <w:sz w:val="24"/>
              </w:rPr>
              <w:t>土木建筑工程学院</w:t>
            </w:r>
          </w:p>
        </w:tc>
      </w:tr>
      <w:tr w:rsidR="00691461" w:rsidRPr="001846C8" w:rsidTr="00691461">
        <w:trPr>
          <w:trHeight w:val="597"/>
        </w:trPr>
        <w:tc>
          <w:tcPr>
            <w:tcW w:w="4269" w:type="dxa"/>
            <w:shd w:val="clear" w:color="auto" w:fill="auto"/>
            <w:vAlign w:val="center"/>
          </w:tcPr>
          <w:p w:rsidR="00691461" w:rsidRPr="001846C8" w:rsidRDefault="00691461" w:rsidP="00691461">
            <w:pPr>
              <w:rPr>
                <w:rFonts w:ascii="仿宋_GB2312" w:eastAsia="仿宋_GB2312" w:hint="eastAsia"/>
                <w:spacing w:val="40"/>
                <w:kern w:val="0"/>
                <w:sz w:val="24"/>
              </w:rPr>
            </w:pPr>
            <w:r w:rsidRPr="001846C8">
              <w:rPr>
                <w:rFonts w:ascii="仿宋_GB2312" w:eastAsia="仿宋_GB2312" w:hint="eastAsia"/>
                <w:spacing w:val="40"/>
                <w:kern w:val="0"/>
                <w:sz w:val="24"/>
              </w:rPr>
              <w:t>陈馥</w:t>
            </w:r>
            <w:r w:rsidRPr="001846C8">
              <w:rPr>
                <w:rFonts w:ascii="宋体" w:hAnsi="宋体" w:cs="宋体" w:hint="eastAsia"/>
                <w:spacing w:val="40"/>
                <w:kern w:val="0"/>
                <w:sz w:val="24"/>
              </w:rPr>
              <w:t>珺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691461" w:rsidRPr="001846C8" w:rsidRDefault="00691461" w:rsidP="00691461">
            <w:pPr>
              <w:rPr>
                <w:rFonts w:ascii="仿宋_GB2312" w:eastAsia="仿宋_GB2312" w:hint="eastAsia"/>
                <w:spacing w:val="40"/>
                <w:kern w:val="0"/>
                <w:sz w:val="24"/>
              </w:rPr>
            </w:pPr>
            <w:r w:rsidRPr="001846C8">
              <w:rPr>
                <w:rFonts w:ascii="仿宋_GB2312" w:eastAsia="仿宋_GB2312" w:hint="eastAsia"/>
                <w:spacing w:val="40"/>
                <w:kern w:val="0"/>
                <w:sz w:val="24"/>
              </w:rPr>
              <w:t>文史学院</w:t>
            </w:r>
          </w:p>
        </w:tc>
      </w:tr>
      <w:tr w:rsidR="00691461" w:rsidRPr="001846C8" w:rsidTr="00691461">
        <w:trPr>
          <w:trHeight w:val="569"/>
        </w:trPr>
        <w:tc>
          <w:tcPr>
            <w:tcW w:w="4269" w:type="dxa"/>
            <w:shd w:val="clear" w:color="auto" w:fill="auto"/>
            <w:vAlign w:val="center"/>
          </w:tcPr>
          <w:p w:rsidR="00691461" w:rsidRPr="001846C8" w:rsidRDefault="00691461" w:rsidP="00691461">
            <w:pPr>
              <w:rPr>
                <w:rFonts w:ascii="仿宋_GB2312" w:eastAsia="仿宋_GB2312" w:hint="eastAsia"/>
                <w:spacing w:val="40"/>
                <w:kern w:val="0"/>
                <w:sz w:val="24"/>
              </w:rPr>
            </w:pPr>
            <w:r w:rsidRPr="001846C8">
              <w:rPr>
                <w:rFonts w:ascii="仿宋_GB2312" w:eastAsia="仿宋_GB2312" w:hint="eastAsia"/>
                <w:spacing w:val="40"/>
                <w:kern w:val="0"/>
                <w:sz w:val="24"/>
              </w:rPr>
              <w:t>王佳文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691461" w:rsidRPr="001846C8" w:rsidRDefault="00691461" w:rsidP="00691461">
            <w:pPr>
              <w:rPr>
                <w:rFonts w:ascii="仿宋_GB2312" w:eastAsia="仿宋_GB2312" w:hint="eastAsia"/>
                <w:spacing w:val="40"/>
                <w:kern w:val="0"/>
                <w:sz w:val="24"/>
              </w:rPr>
            </w:pPr>
            <w:r w:rsidRPr="001846C8">
              <w:rPr>
                <w:rFonts w:ascii="仿宋_GB2312" w:eastAsia="仿宋_GB2312" w:hint="eastAsia"/>
                <w:spacing w:val="40"/>
                <w:kern w:val="0"/>
                <w:sz w:val="24"/>
              </w:rPr>
              <w:t>物理与电子科学学院</w:t>
            </w:r>
          </w:p>
        </w:tc>
      </w:tr>
      <w:tr w:rsidR="00691461" w:rsidRPr="001846C8" w:rsidTr="00691461">
        <w:trPr>
          <w:trHeight w:val="597"/>
        </w:trPr>
        <w:tc>
          <w:tcPr>
            <w:tcW w:w="4269" w:type="dxa"/>
            <w:shd w:val="clear" w:color="auto" w:fill="auto"/>
            <w:vAlign w:val="center"/>
          </w:tcPr>
          <w:p w:rsidR="00691461" w:rsidRPr="001846C8" w:rsidRDefault="00691461" w:rsidP="00691461">
            <w:pPr>
              <w:rPr>
                <w:rFonts w:ascii="仿宋_GB2312" w:eastAsia="仿宋_GB2312" w:hint="eastAsia"/>
                <w:spacing w:val="40"/>
                <w:kern w:val="0"/>
                <w:sz w:val="24"/>
              </w:rPr>
            </w:pPr>
            <w:r w:rsidRPr="001846C8">
              <w:rPr>
                <w:rFonts w:ascii="仿宋_GB2312" w:eastAsia="仿宋_GB2312" w:hint="eastAsia"/>
                <w:spacing w:val="40"/>
                <w:kern w:val="0"/>
                <w:sz w:val="24"/>
              </w:rPr>
              <w:t>丁子桓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691461" w:rsidRPr="001846C8" w:rsidRDefault="00691461" w:rsidP="00691461">
            <w:pPr>
              <w:rPr>
                <w:rFonts w:ascii="仿宋_GB2312" w:eastAsia="仿宋_GB2312" w:hint="eastAsia"/>
                <w:spacing w:val="40"/>
                <w:kern w:val="0"/>
                <w:sz w:val="24"/>
              </w:rPr>
            </w:pPr>
            <w:r w:rsidRPr="001846C8">
              <w:rPr>
                <w:rFonts w:ascii="仿宋_GB2312" w:eastAsia="仿宋_GB2312" w:hint="eastAsia"/>
                <w:spacing w:val="40"/>
                <w:kern w:val="0"/>
                <w:sz w:val="24"/>
              </w:rPr>
              <w:t>艺术表演与传媒学院</w:t>
            </w:r>
          </w:p>
        </w:tc>
      </w:tr>
      <w:tr w:rsidR="00691461" w:rsidRPr="001846C8" w:rsidTr="00691461">
        <w:trPr>
          <w:trHeight w:val="569"/>
        </w:trPr>
        <w:tc>
          <w:tcPr>
            <w:tcW w:w="4269" w:type="dxa"/>
            <w:shd w:val="clear" w:color="auto" w:fill="auto"/>
            <w:vAlign w:val="center"/>
          </w:tcPr>
          <w:p w:rsidR="00691461" w:rsidRPr="001846C8" w:rsidRDefault="00691461" w:rsidP="00691461">
            <w:pPr>
              <w:rPr>
                <w:rFonts w:ascii="仿宋_GB2312" w:eastAsia="仿宋_GB2312" w:hint="eastAsia"/>
                <w:spacing w:val="40"/>
                <w:kern w:val="0"/>
                <w:sz w:val="24"/>
              </w:rPr>
            </w:pPr>
            <w:r w:rsidRPr="001846C8">
              <w:rPr>
                <w:rFonts w:ascii="仿宋_GB2312" w:eastAsia="仿宋_GB2312" w:hint="eastAsia"/>
                <w:spacing w:val="40"/>
                <w:kern w:val="0"/>
                <w:sz w:val="24"/>
              </w:rPr>
              <w:t>唐彦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691461" w:rsidRPr="001846C8" w:rsidRDefault="00691461" w:rsidP="00691461">
            <w:pPr>
              <w:rPr>
                <w:rFonts w:ascii="仿宋_GB2312" w:eastAsia="仿宋_GB2312" w:hint="eastAsia"/>
                <w:spacing w:val="40"/>
                <w:kern w:val="0"/>
                <w:sz w:val="24"/>
              </w:rPr>
            </w:pPr>
            <w:r w:rsidRPr="001846C8">
              <w:rPr>
                <w:rFonts w:ascii="仿宋_GB2312" w:eastAsia="仿宋_GB2312" w:hint="eastAsia"/>
                <w:spacing w:val="40"/>
                <w:kern w:val="0"/>
                <w:sz w:val="24"/>
              </w:rPr>
              <w:t>国际学院</w:t>
            </w:r>
          </w:p>
        </w:tc>
      </w:tr>
      <w:tr w:rsidR="00691461" w:rsidRPr="001846C8" w:rsidTr="00691461">
        <w:trPr>
          <w:trHeight w:val="597"/>
        </w:trPr>
        <w:tc>
          <w:tcPr>
            <w:tcW w:w="4269" w:type="dxa"/>
            <w:shd w:val="clear" w:color="auto" w:fill="auto"/>
            <w:vAlign w:val="center"/>
          </w:tcPr>
          <w:p w:rsidR="00691461" w:rsidRPr="001846C8" w:rsidRDefault="00691461" w:rsidP="00691461">
            <w:pPr>
              <w:rPr>
                <w:rFonts w:ascii="仿宋_GB2312" w:eastAsia="仿宋_GB2312" w:hAnsi="宋体" w:cs="宋体" w:hint="eastAsia"/>
                <w:spacing w:val="40"/>
                <w:kern w:val="0"/>
                <w:sz w:val="24"/>
              </w:rPr>
            </w:pPr>
            <w:r w:rsidRPr="001846C8">
              <w:rPr>
                <w:rFonts w:ascii="仿宋_GB2312" w:eastAsia="仿宋_GB2312" w:hint="eastAsia"/>
                <w:spacing w:val="40"/>
                <w:kern w:val="0"/>
                <w:sz w:val="24"/>
              </w:rPr>
              <w:t>胡</w:t>
            </w:r>
            <w:r w:rsidRPr="001846C8">
              <w:rPr>
                <w:rFonts w:ascii="宋体" w:hAnsi="宋体" w:cs="宋体" w:hint="eastAsia"/>
                <w:spacing w:val="40"/>
                <w:kern w:val="0"/>
                <w:sz w:val="24"/>
              </w:rPr>
              <w:t>乂</w:t>
            </w:r>
            <w:r w:rsidRPr="001846C8">
              <w:rPr>
                <w:rFonts w:ascii="仿宋_GB2312" w:eastAsia="仿宋_GB2312" w:hAnsi="仿宋_GB2312" w:cs="仿宋_GB2312" w:hint="eastAsia"/>
                <w:spacing w:val="40"/>
                <w:kern w:val="0"/>
                <w:sz w:val="24"/>
              </w:rPr>
              <w:t>尹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691461" w:rsidRPr="001846C8" w:rsidRDefault="00691461" w:rsidP="00691461">
            <w:pPr>
              <w:rPr>
                <w:rFonts w:ascii="仿宋_GB2312" w:eastAsia="仿宋_GB2312" w:hint="eastAsia"/>
                <w:spacing w:val="40"/>
                <w:kern w:val="0"/>
                <w:sz w:val="24"/>
              </w:rPr>
            </w:pPr>
            <w:r w:rsidRPr="001846C8">
              <w:rPr>
                <w:rFonts w:ascii="仿宋_GB2312" w:eastAsia="仿宋_GB2312" w:hint="eastAsia"/>
                <w:spacing w:val="40"/>
                <w:kern w:val="0"/>
                <w:sz w:val="24"/>
              </w:rPr>
              <w:t>美术学院</w:t>
            </w:r>
          </w:p>
        </w:tc>
      </w:tr>
      <w:tr w:rsidR="00691461" w:rsidRPr="001846C8" w:rsidTr="00691461">
        <w:trPr>
          <w:trHeight w:val="569"/>
        </w:trPr>
        <w:tc>
          <w:tcPr>
            <w:tcW w:w="4269" w:type="dxa"/>
            <w:shd w:val="clear" w:color="auto" w:fill="auto"/>
            <w:vAlign w:val="center"/>
          </w:tcPr>
          <w:p w:rsidR="00691461" w:rsidRPr="001846C8" w:rsidRDefault="00691461" w:rsidP="00691461">
            <w:pPr>
              <w:rPr>
                <w:rFonts w:ascii="仿宋_GB2312" w:eastAsia="仿宋_GB2312" w:hint="eastAsia"/>
                <w:spacing w:val="40"/>
                <w:kern w:val="0"/>
                <w:sz w:val="24"/>
              </w:rPr>
            </w:pPr>
            <w:r w:rsidRPr="001846C8">
              <w:rPr>
                <w:rFonts w:ascii="仿宋_GB2312" w:eastAsia="仿宋_GB2312" w:hint="eastAsia"/>
                <w:spacing w:val="40"/>
                <w:kern w:val="0"/>
                <w:sz w:val="24"/>
              </w:rPr>
              <w:t>苏泽亚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691461" w:rsidRPr="001846C8" w:rsidRDefault="00691461" w:rsidP="00691461">
            <w:pPr>
              <w:rPr>
                <w:rFonts w:ascii="仿宋_GB2312" w:eastAsia="仿宋_GB2312" w:hint="eastAsia"/>
                <w:spacing w:val="40"/>
                <w:kern w:val="0"/>
                <w:sz w:val="24"/>
              </w:rPr>
            </w:pPr>
            <w:r w:rsidRPr="001846C8">
              <w:rPr>
                <w:rFonts w:ascii="仿宋_GB2312" w:eastAsia="仿宋_GB2312" w:hint="eastAsia"/>
                <w:spacing w:val="40"/>
                <w:kern w:val="0"/>
                <w:sz w:val="24"/>
              </w:rPr>
              <w:t>电气与信息工程学院</w:t>
            </w:r>
          </w:p>
        </w:tc>
      </w:tr>
      <w:tr w:rsidR="00691461" w:rsidRPr="001846C8" w:rsidTr="00691461">
        <w:trPr>
          <w:trHeight w:val="597"/>
        </w:trPr>
        <w:tc>
          <w:tcPr>
            <w:tcW w:w="4269" w:type="dxa"/>
            <w:shd w:val="clear" w:color="auto" w:fill="auto"/>
            <w:vAlign w:val="center"/>
          </w:tcPr>
          <w:p w:rsidR="00691461" w:rsidRPr="001846C8" w:rsidRDefault="00691461" w:rsidP="00691461">
            <w:pPr>
              <w:rPr>
                <w:rFonts w:ascii="仿宋_GB2312" w:eastAsia="仿宋_GB2312" w:hint="eastAsia"/>
                <w:spacing w:val="40"/>
                <w:kern w:val="0"/>
                <w:sz w:val="24"/>
              </w:rPr>
            </w:pPr>
            <w:r w:rsidRPr="001846C8">
              <w:rPr>
                <w:rFonts w:ascii="仿宋_GB2312" w:eastAsia="仿宋_GB2312" w:hint="eastAsia"/>
                <w:spacing w:val="40"/>
                <w:kern w:val="0"/>
                <w:sz w:val="24"/>
              </w:rPr>
              <w:t>谢世琦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691461" w:rsidRPr="001846C8" w:rsidRDefault="00691461" w:rsidP="00691461">
            <w:pPr>
              <w:rPr>
                <w:rFonts w:ascii="仿宋_GB2312" w:eastAsia="仿宋_GB2312" w:hint="eastAsia"/>
                <w:spacing w:val="40"/>
                <w:kern w:val="0"/>
                <w:sz w:val="24"/>
              </w:rPr>
            </w:pPr>
            <w:r w:rsidRPr="001846C8">
              <w:rPr>
                <w:rFonts w:ascii="仿宋_GB2312" w:eastAsia="仿宋_GB2312" w:hint="eastAsia"/>
                <w:spacing w:val="40"/>
                <w:kern w:val="0"/>
                <w:sz w:val="24"/>
              </w:rPr>
              <w:t>数学与计算科学学院</w:t>
            </w:r>
          </w:p>
        </w:tc>
      </w:tr>
      <w:tr w:rsidR="00691461" w:rsidRPr="001846C8" w:rsidTr="00691461">
        <w:trPr>
          <w:trHeight w:val="569"/>
        </w:trPr>
        <w:tc>
          <w:tcPr>
            <w:tcW w:w="4269" w:type="dxa"/>
            <w:shd w:val="clear" w:color="auto" w:fill="auto"/>
            <w:vAlign w:val="center"/>
          </w:tcPr>
          <w:p w:rsidR="00691461" w:rsidRPr="001846C8" w:rsidRDefault="00691461" w:rsidP="00691461">
            <w:pPr>
              <w:rPr>
                <w:rFonts w:ascii="仿宋_GB2312" w:eastAsia="仿宋_GB2312" w:hint="eastAsia"/>
                <w:spacing w:val="40"/>
                <w:kern w:val="0"/>
                <w:sz w:val="24"/>
              </w:rPr>
            </w:pPr>
            <w:r w:rsidRPr="001846C8">
              <w:rPr>
                <w:rFonts w:ascii="仿宋_GB2312" w:eastAsia="仿宋_GB2312" w:hint="eastAsia"/>
                <w:spacing w:val="40"/>
                <w:kern w:val="0"/>
                <w:sz w:val="24"/>
              </w:rPr>
              <w:t>李瑾璇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691461" w:rsidRPr="001846C8" w:rsidRDefault="00691461" w:rsidP="00691461">
            <w:pPr>
              <w:rPr>
                <w:rFonts w:ascii="仿宋_GB2312" w:eastAsia="仿宋_GB2312" w:hint="eastAsia"/>
                <w:spacing w:val="40"/>
                <w:kern w:val="0"/>
                <w:sz w:val="24"/>
              </w:rPr>
            </w:pPr>
            <w:r w:rsidRPr="001846C8">
              <w:rPr>
                <w:rFonts w:ascii="仿宋_GB2312" w:eastAsia="仿宋_GB2312" w:hint="eastAsia"/>
                <w:spacing w:val="40"/>
                <w:kern w:val="0"/>
                <w:sz w:val="24"/>
              </w:rPr>
              <w:t>体育学院</w:t>
            </w:r>
          </w:p>
        </w:tc>
      </w:tr>
      <w:tr w:rsidR="00691461" w:rsidRPr="001846C8" w:rsidTr="00691461">
        <w:trPr>
          <w:trHeight w:val="597"/>
        </w:trPr>
        <w:tc>
          <w:tcPr>
            <w:tcW w:w="4269" w:type="dxa"/>
            <w:shd w:val="clear" w:color="auto" w:fill="auto"/>
            <w:vAlign w:val="center"/>
          </w:tcPr>
          <w:p w:rsidR="00691461" w:rsidRPr="001846C8" w:rsidRDefault="00691461" w:rsidP="00691461">
            <w:pPr>
              <w:rPr>
                <w:rFonts w:ascii="仿宋_GB2312" w:eastAsia="仿宋_GB2312" w:hint="eastAsia"/>
                <w:spacing w:val="40"/>
                <w:kern w:val="0"/>
                <w:sz w:val="24"/>
              </w:rPr>
            </w:pPr>
            <w:r w:rsidRPr="001846C8">
              <w:rPr>
                <w:rFonts w:ascii="仿宋_GB2312" w:eastAsia="仿宋_GB2312" w:hint="eastAsia"/>
                <w:spacing w:val="40"/>
                <w:kern w:val="0"/>
                <w:sz w:val="24"/>
              </w:rPr>
              <w:lastRenderedPageBreak/>
              <w:t>苏玲锋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691461" w:rsidRPr="001846C8" w:rsidRDefault="00691461" w:rsidP="00691461">
            <w:pPr>
              <w:rPr>
                <w:rFonts w:ascii="仿宋_GB2312" w:eastAsia="仿宋_GB2312" w:hint="eastAsia"/>
                <w:spacing w:val="40"/>
                <w:kern w:val="0"/>
                <w:sz w:val="24"/>
              </w:rPr>
            </w:pPr>
            <w:r w:rsidRPr="001846C8">
              <w:rPr>
                <w:rFonts w:ascii="仿宋_GB2312" w:eastAsia="仿宋_GB2312" w:hint="eastAsia"/>
                <w:spacing w:val="40"/>
                <w:kern w:val="0"/>
                <w:sz w:val="24"/>
              </w:rPr>
              <w:t>资源环境与旅游学院</w:t>
            </w:r>
          </w:p>
        </w:tc>
      </w:tr>
    </w:tbl>
    <w:p w:rsidR="00691461" w:rsidRPr="001846C8" w:rsidRDefault="00691461" w:rsidP="00691461">
      <w:pPr>
        <w:rPr>
          <w:rFonts w:ascii="仿宋_GB2312" w:eastAsia="仿宋_GB2312" w:hint="eastAsia"/>
          <w:b/>
          <w:spacing w:val="40"/>
          <w:sz w:val="28"/>
          <w:szCs w:val="28"/>
        </w:rPr>
      </w:pPr>
    </w:p>
    <w:p w:rsidR="00691461" w:rsidRPr="001846C8" w:rsidRDefault="00691461" w:rsidP="00691461">
      <w:pPr>
        <w:spacing w:line="20" w:lineRule="exact"/>
        <w:rPr>
          <w:rFonts w:ascii="仿宋_GB2312" w:eastAsia="仿宋_GB2312" w:hint="eastAsia"/>
          <w:spacing w:val="40"/>
          <w:sz w:val="24"/>
        </w:rPr>
      </w:pPr>
    </w:p>
    <w:p w:rsidR="00691461" w:rsidRPr="001846C8" w:rsidRDefault="00691461" w:rsidP="00691461">
      <w:pPr>
        <w:spacing w:line="20" w:lineRule="exact"/>
        <w:rPr>
          <w:rFonts w:hint="eastAsia"/>
          <w:spacing w:val="40"/>
        </w:rPr>
      </w:pPr>
    </w:p>
    <w:p w:rsidR="00ED2A0B" w:rsidRPr="007A2CF4" w:rsidRDefault="00ED2A0B" w:rsidP="00691461">
      <w:pPr>
        <w:jc w:val="left"/>
      </w:pPr>
    </w:p>
    <w:sectPr w:rsidR="00ED2A0B" w:rsidRPr="007A2CF4">
      <w:footerReference w:type="even" r:id="rId7"/>
      <w:footerReference w:type="default" r:id="rId8"/>
      <w:pgSz w:w="11906" w:h="16838"/>
      <w:pgMar w:top="1440" w:right="1646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C2" w:rsidRDefault="00FE18C2" w:rsidP="002723B4">
      <w:r>
        <w:separator/>
      </w:r>
    </w:p>
  </w:endnote>
  <w:endnote w:type="continuationSeparator" w:id="0">
    <w:p w:rsidR="00FE18C2" w:rsidRDefault="00FE18C2" w:rsidP="0027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2A" w:rsidRDefault="00D94FA1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:rsidR="0066462A" w:rsidRDefault="00FE18C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2A" w:rsidRDefault="00D94FA1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691461">
      <w:rPr>
        <w:rStyle w:val="a7"/>
        <w:noProof/>
      </w:rPr>
      <w:t>2</w:t>
    </w:r>
    <w:r>
      <w:fldChar w:fldCharType="end"/>
    </w:r>
  </w:p>
  <w:p w:rsidR="0066462A" w:rsidRDefault="00FE18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C2" w:rsidRDefault="00FE18C2" w:rsidP="002723B4">
      <w:r>
        <w:separator/>
      </w:r>
    </w:p>
  </w:footnote>
  <w:footnote w:type="continuationSeparator" w:id="0">
    <w:p w:rsidR="00FE18C2" w:rsidRDefault="00FE18C2" w:rsidP="0027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27D2"/>
    <w:multiLevelType w:val="hybridMultilevel"/>
    <w:tmpl w:val="3830EDBA"/>
    <w:lvl w:ilvl="0" w:tplc="4CACE314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88"/>
    <w:rsid w:val="002723B4"/>
    <w:rsid w:val="002E1BCD"/>
    <w:rsid w:val="00394AFD"/>
    <w:rsid w:val="005C7CB0"/>
    <w:rsid w:val="00657C20"/>
    <w:rsid w:val="00691461"/>
    <w:rsid w:val="006E36B3"/>
    <w:rsid w:val="007A2CF4"/>
    <w:rsid w:val="007F052A"/>
    <w:rsid w:val="008E77B7"/>
    <w:rsid w:val="0093278C"/>
    <w:rsid w:val="00CD5188"/>
    <w:rsid w:val="00D9086A"/>
    <w:rsid w:val="00D94FA1"/>
    <w:rsid w:val="00D9625B"/>
    <w:rsid w:val="00E2012B"/>
    <w:rsid w:val="00ED2A0B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A80AA"/>
  <w15:chartTrackingRefBased/>
  <w15:docId w15:val="{6845DA65-C35A-4E02-AE1E-854DE9D9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723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23B4"/>
    <w:rPr>
      <w:sz w:val="18"/>
      <w:szCs w:val="18"/>
    </w:rPr>
  </w:style>
  <w:style w:type="paragraph" w:styleId="a5">
    <w:name w:val="footer"/>
    <w:basedOn w:val="a"/>
    <w:link w:val="a6"/>
    <w:unhideWhenUsed/>
    <w:rsid w:val="002723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23B4"/>
    <w:rPr>
      <w:sz w:val="18"/>
      <w:szCs w:val="18"/>
    </w:rPr>
  </w:style>
  <w:style w:type="character" w:styleId="a7">
    <w:name w:val="page number"/>
    <w:basedOn w:val="a0"/>
    <w:rsid w:val="002723B4"/>
  </w:style>
  <w:style w:type="table" w:styleId="a8">
    <w:name w:val="Table Grid"/>
    <w:basedOn w:val="a1"/>
    <w:qFormat/>
    <w:rsid w:val="007F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杨金海</dc:creator>
  <cp:keywords/>
  <dc:description/>
  <cp:lastModifiedBy>杨金海</cp:lastModifiedBy>
  <cp:revision>10</cp:revision>
  <dcterms:created xsi:type="dcterms:W3CDTF">2017-05-04T11:44:00Z</dcterms:created>
  <dcterms:modified xsi:type="dcterms:W3CDTF">2017-05-04T12:32:00Z</dcterms:modified>
</cp:coreProperties>
</file>