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</w:rPr>
      </w:pPr>
      <w:r>
        <w:rPr>
          <w:rFonts w:hint="eastAsia"/>
        </w:rPr>
        <w:t>附件四：</w:t>
      </w:r>
    </w:p>
    <w:tbl>
      <w:tblPr>
        <w:tblStyle w:val="4"/>
        <w:tblpPr w:leftFromText="180" w:rightFromText="180" w:vertAnchor="text" w:horzAnchor="page" w:tblpX="1753" w:tblpY="796"/>
        <w:tblOverlap w:val="never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067"/>
        <w:gridCol w:w="4028"/>
        <w:gridCol w:w="1360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  <w:t>学院专业及班级</w:t>
            </w:r>
          </w:p>
        </w:tc>
        <w:tc>
          <w:tcPr>
            <w:tcW w:w="4028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学院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宋体" w:hAnsi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班</w:t>
            </w:r>
          </w:p>
        </w:tc>
        <w:tc>
          <w:tcPr>
            <w:tcW w:w="13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  <w:t>楼栋及寝室</w:t>
            </w:r>
          </w:p>
        </w:tc>
        <w:tc>
          <w:tcPr>
            <w:tcW w:w="1654" w:type="dxa"/>
            <w:vAlign w:val="center"/>
          </w:tcPr>
          <w:p>
            <w:pPr>
              <w:spacing w:line="360" w:lineRule="auto"/>
              <w:ind w:left="-90" w:leftChars="-50" w:right="-90" w:rightChars="-50"/>
              <w:jc w:val="center"/>
              <w:rPr>
                <w:rFonts w:hint="eastAsia" w:ascii="宋体" w:hAnsi="宋体"/>
                <w:color w:val="FF0000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舍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792" w:type="dxa"/>
            <w:gridSpan w:val="2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4"/>
              </w:rPr>
              <w:t>寝室成员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 w:val="22"/>
                <w:szCs w:val="22"/>
              </w:rPr>
              <w:t>（要求注明党员、职位及寝室长）</w:t>
            </w:r>
          </w:p>
          <w:p>
            <w:pPr>
              <w:widowControl/>
              <w:snapToGrid w:val="0"/>
              <w:spacing w:line="360" w:lineRule="auto"/>
              <w:rPr>
                <w:rFonts w:hint="eastAsia" w:ascii="PMingLiU" w:hAnsi="PMingLiU" w:cs="Arial"/>
                <w:kern w:val="0"/>
                <w:sz w:val="28"/>
                <w:szCs w:val="28"/>
              </w:rPr>
            </w:pPr>
          </w:p>
        </w:tc>
        <w:tc>
          <w:tcPr>
            <w:tcW w:w="7042" w:type="dxa"/>
            <w:gridSpan w:val="3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PMingLiU" w:hAnsi="PMingLiU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3" w:hRule="atLeast"/>
        </w:trPr>
        <w:tc>
          <w:tcPr>
            <w:tcW w:w="725" w:type="dxa"/>
            <w:vAlign w:val="center"/>
          </w:tcPr>
          <w:p>
            <w:pPr>
              <w:widowControl/>
              <w:snapToGrid w:val="0"/>
              <w:spacing w:line="360" w:lineRule="auto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 xml:space="preserve"> 寝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室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申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报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条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件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4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PMingLiU" w:hAnsi="PMingLiU" w:cs="Arial"/>
                <w:kern w:val="0"/>
                <w:sz w:val="28"/>
                <w:szCs w:val="28"/>
              </w:rPr>
            </w:pPr>
            <w:r>
              <w:rPr>
                <w:rFonts w:hint="eastAsia" w:ascii="PMingLiU" w:hAnsi="PMingLiU" w:cs="Arial"/>
                <w:kern w:val="0"/>
                <w:sz w:val="24"/>
              </w:rPr>
              <w:t>介</w:t>
            </w:r>
          </w:p>
        </w:tc>
        <w:tc>
          <w:tcPr>
            <w:tcW w:w="8109" w:type="dxa"/>
            <w:gridSpan w:val="4"/>
            <w:vAlign w:val="top"/>
          </w:tcPr>
          <w:p>
            <w:pPr>
              <w:widowControl/>
              <w:snapToGrid w:val="0"/>
              <w:spacing w:line="360" w:lineRule="auto"/>
              <w:rPr>
                <w:rFonts w:hint="eastAsia" w:ascii="PMingLiU" w:hAnsi="PMingLiU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8834" w:type="dxa"/>
            <w:gridSpan w:val="5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学院意见：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360" w:lineRule="auto"/>
              <w:ind w:firstLine="6160" w:firstLineChars="2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签名：   （盖章）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          年  月  日</w:t>
            </w:r>
          </w:p>
        </w:tc>
      </w:tr>
    </w:tbl>
    <w:p/>
    <w:tbl>
      <w:tblPr>
        <w:tblStyle w:val="4"/>
        <w:tblpPr w:leftFromText="180" w:rightFromText="180" w:vertAnchor="text" w:horzAnchor="page" w:tblpXSpec="center" w:tblpY="376"/>
        <w:tblOverlap w:val="never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440"/>
        <w:gridCol w:w="3084"/>
        <w:gridCol w:w="35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8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 w:val="32"/>
                <w:szCs w:val="48"/>
              </w:rPr>
              <w:t>湖南文理学院“温馨示范寝室”评分细则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评比项目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评比类别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评分标准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扣分细则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美化设计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50分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寝室名称、室标（5′）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取名新颖，能突出寝室特点（＋5分）；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特点较突出（－2分）；无（－5分）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讲解人员介绍情况（10′）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普通话标准，礼貌大方，介绍全面，突出寝室特色（＋10分）；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介绍较全面、详细（－5分）；无讲解人员（－10分）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可还原性、低碳环保性（10′）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可还原性强，低碳环保（＋10分）；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能还原，较环保（－5分）；不可还原（－10分）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主题（10′）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主题明确，内容健康积极向上，文化韵味浓，有格调（＋10分）；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主题较明确，较有文化韵味（－5分）；主题不明确、缺失文化韵味（－10分）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设计创意（10′）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独特新颖，赏心悦目，色调搭配和谐（＋10分）；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美观，构思较好（－5分）；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无创意（－10分）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整体视觉效果（5′）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非常好（＋5分）；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良好（－2分）；一般（－4分）；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差（－5分）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卫生情况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50分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门、窗（10′）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1：前窗玻璃擦洗非常干净（＋3分）；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2：前窗台上无摆放杂物（＋2分）；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3：门擦洗干净，无封条、牛皮癣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（＋5分）；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1：前窗玻璃擦洗较干净（－1分）；一般（－2分）；未擦洗（－3分） 2：前窗台上摆放杂物（－2分）  3：门擦洗较干净（－2分）；一般（－4分）；有封条、牛皮癣等异物未擦洗（－5分）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室内地面及走廊（10′）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1：地面非常干净（＋6分）；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2:走廊非常干净（＋2分）；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3：走廊上无摆放拖把、扫把等卫生工具、无摆放鞋架等杂物（＋2分）；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1：地面较为干净（－2分）；一般（－4分）；未打扫（－6分）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2:走廊一般（－1分）；未打扫（－2分）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3：走廊上有摆放（－2分）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天花板、灯管、电风扇（3′）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1：天花板干净（＋1分）；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2：灯管干净（＋1分）；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3：电风扇干净（＋1分）；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1：天花板不干净（－1分）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2：灯管不干净（－1分）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3：电风扇不干净（－1分）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床铺被子（7′）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1：床铺整洁、被子摆放一致（＋5分）；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2：床边及梯子上无挂有物品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（＋2分）；</w:t>
            </w:r>
          </w:p>
        </w:tc>
        <w:tc>
          <w:tcPr>
            <w:tcW w:w="3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1：床铺叠放较为整齐，但摆放不一致（－2分）；未叠（－5分）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2：床边及梯子上床边或梯子上挂有物品（－1分）；两者皆挂有物品（－2分）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洗漱间、厕所和阳台（10′）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1：洗漱间物品摆放很整齐（＋3分）；2：后窗台及水管上无挂有杂物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（＋3分）；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3：洗漱间、厕所地面很干净（＋4分）；</w:t>
            </w:r>
          </w:p>
        </w:tc>
        <w:tc>
          <w:tcPr>
            <w:tcW w:w="3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1：洗漱间物品摆放较整齐（－1分）；未整理（－3分）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2：后窗台及水管上挂有异物（－3分）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3：洗漱间、厕所地面较干净（－1分）；一般（－3分）；未擦洗（－4分）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物品摆放（10′）</w:t>
            </w:r>
          </w:p>
        </w:tc>
        <w:tc>
          <w:tcPr>
            <w:tcW w:w="308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1：椅子上无摆放衣物、包包等物品（＋2分） 2：桌子上的物品摆放很整齐（＋3分）；3：柜子上无挂物品（＋2分）； 4：室内其他物品摆放很整齐（＋3分）；                                                    </w:t>
            </w:r>
          </w:p>
        </w:tc>
        <w:tc>
          <w:tcPr>
            <w:tcW w:w="3599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1：椅子上有摆放（－2分）  2：桌子上的物品摆放一般（－1分）；杂乱（－3分）    3：柜子上挂有（－2分）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4：室内其他物品摆放较整齐（－1分）；一般（－2分）；杂乱（－3分）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0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3599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</w:rPr>
            </w:pPr>
          </w:p>
        </w:tc>
      </w:tr>
    </w:tbl>
    <w:p>
      <w:pPr>
        <w:pStyle w:val="2"/>
        <w:spacing w:before="0" w:beforeAutospacing="0" w:after="0" w:afterAutospacing="0" w:line="360" w:lineRule="auto"/>
        <w:jc w:val="center"/>
        <w:rPr>
          <w:rFonts w:hint="eastAsia" w:ascii="Times New Roman" w:cs="Times New Roman"/>
          <w:b/>
          <w:sz w:val="28"/>
          <w:szCs w:val="28"/>
        </w:rPr>
      </w:pPr>
      <w:r>
        <w:rPr>
          <w:rFonts w:hint="eastAsia" w:ascii="Times New Roman" w:cs="Times New Roman"/>
          <w:b/>
          <w:sz w:val="28"/>
          <w:szCs w:val="28"/>
        </w:rPr>
        <w:t>湖南文理学院“最佳、党员、干部示范寝室”卫生评分标准</w:t>
      </w:r>
    </w:p>
    <w:tbl>
      <w:tblPr>
        <w:tblStyle w:val="4"/>
        <w:tblpPr w:leftFromText="180" w:rightFromText="180" w:vertAnchor="page" w:horzAnchor="margin" w:tblpY="2378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3740"/>
        <w:gridCol w:w="4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Cs w:val="18"/>
              </w:rPr>
              <w:t>寝室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Cs w:val="18"/>
              </w:rPr>
              <w:t>项目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Cs w:val="18"/>
              </w:rPr>
              <w:t>评分标准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Cs w:val="18"/>
              </w:rPr>
              <w:t>扣分细则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前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部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分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黑体"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20分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走廊（7′）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1：走廊非常干净（＋4分）；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较干净（－2分）；一般（－1分）；未打扫（－4分）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2：走廊上无摆放拖把、扫把等卫生工具（不包括阿姨的卫生工具）、无摆放鞋架等杂物（＋3分）；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摆放（－3分）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门（6′）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门擦洗干净，无封条、牛皮癣（非官方门派）         （＋6分）；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较干净（－2分）；一般（－5分）；有封条、牛皮癣等异物未擦洗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（－6分）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窗（7′）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1：前窗玻璃擦洗非常干净（＋5分）；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较干净（－2分）一般（－4分）；未擦洗（－5分）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18"/>
              </w:rPr>
            </w:pP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2：前窗台上无摆放杂物（＋2分）；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摆放杂物（－2分）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中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部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分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60分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地面（20′）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1：地面非常干净（＋15分）；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较为干净（－5分）；一般（－10分）；未打扫（－15分）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2：垃圾桶内垃圾不超过一般半（＋5分）；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超过（－5分）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天花板、灯管、电风扇（6′）</w:t>
            </w:r>
          </w:p>
        </w:tc>
        <w:tc>
          <w:tcPr>
            <w:tcW w:w="3740" w:type="dxa"/>
            <w:vAlign w:val="center"/>
          </w:tcPr>
          <w:p>
            <w:pPr>
              <w:ind w:firstLine="540" w:firstLineChars="300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天花板干净（＋2分）；</w:t>
            </w:r>
          </w:p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灯管干净（＋2分）；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电风扇干净（＋2分）；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天花板不干净（－2分）；</w:t>
            </w:r>
          </w:p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灯管不干净（－2分）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电风扇不干净（－2分）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床铺被子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（20′）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1：床铺整洁、被子摆放一致</w:t>
            </w:r>
          </w:p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（＋15分）；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叠放较为整齐，摆放不一致（－5分分）；未叠（－15分）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</w:tc>
        <w:tc>
          <w:tcPr>
            <w:tcW w:w="3740" w:type="dxa"/>
            <w:vAlign w:val="center"/>
          </w:tcPr>
          <w:p>
            <w:pPr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2：床边及梯子上无挂有物品（＋5分）；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床边或梯子上挂有物品（－2分）；两者皆挂有物品（－5分）（可以有篮子）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物品摆放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（14′）</w:t>
            </w:r>
          </w:p>
        </w:tc>
        <w:tc>
          <w:tcPr>
            <w:tcW w:w="3740" w:type="dxa"/>
            <w:vAlign w:val="center"/>
          </w:tcPr>
          <w:p>
            <w:pPr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1：桌子上的物品摆放非常整齐（＋3分）；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一般（－2分）；杂乱（－3分）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 xml:space="preserve">2：椅子上无摆放衣物、包包等物品（＋3分）；        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摆放（－3分）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3：柜子上无挂物品  （＋3分）；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挂有（－3分）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黑体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4：室内其他物品摆放非常整齐（如行李箱、鞋架）  （＋5分）；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较整齐（－3分）；一般（－4分）；杂乱（－5分）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后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部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分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黑体"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20分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洗漱间</w:t>
            </w:r>
          </w:p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（8′）</w:t>
            </w:r>
          </w:p>
        </w:tc>
        <w:tc>
          <w:tcPr>
            <w:tcW w:w="37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1：洗漱间地面非常干净（＋4分）；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较干净（－2分）；一般（－3分）；未擦洗（－4分）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Cs w:val="18"/>
              </w:rPr>
            </w:pPr>
          </w:p>
        </w:tc>
        <w:tc>
          <w:tcPr>
            <w:tcW w:w="3740" w:type="dxa"/>
            <w:vAlign w:val="center"/>
          </w:tcPr>
          <w:p>
            <w:pPr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2：洗漱间物品摆放非常整齐（＋4分）；</w:t>
            </w:r>
          </w:p>
        </w:tc>
        <w:tc>
          <w:tcPr>
            <w:tcW w:w="409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整齐（－2分）；未整理（－4分）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534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黑体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卫生间</w:t>
            </w:r>
          </w:p>
          <w:p>
            <w:pPr>
              <w:spacing w:line="360" w:lineRule="auto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（8′）</w:t>
            </w:r>
          </w:p>
        </w:tc>
        <w:tc>
          <w:tcPr>
            <w:tcW w:w="3740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1：卫生间垃圾桶不超过一半（＋3分）；</w:t>
            </w:r>
          </w:p>
        </w:tc>
        <w:tc>
          <w:tcPr>
            <w:tcW w:w="4091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超过（－3分）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534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黑体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Cs/>
                <w:szCs w:val="18"/>
              </w:rPr>
            </w:pPr>
          </w:p>
        </w:tc>
        <w:tc>
          <w:tcPr>
            <w:tcW w:w="3740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 xml:space="preserve">2：地面非常干净    （＋5分）；                          </w:t>
            </w:r>
          </w:p>
        </w:tc>
        <w:tc>
          <w:tcPr>
            <w:tcW w:w="4091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 xml:space="preserve">较干净（－2分）；一般（－4分）；未擦洗（－5分）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534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黑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Cs/>
                <w:szCs w:val="18"/>
              </w:rPr>
            </w:pPr>
            <w:r>
              <w:rPr>
                <w:rFonts w:hint="eastAsia" w:ascii="宋体" w:hAnsi="宋体" w:cs="宋体"/>
                <w:bCs/>
                <w:szCs w:val="18"/>
              </w:rPr>
              <w:t>阳台（4′）</w:t>
            </w:r>
          </w:p>
        </w:tc>
        <w:tc>
          <w:tcPr>
            <w:tcW w:w="3740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>后窗台及水管上无挂有杂物（＋4分）；</w:t>
            </w:r>
          </w:p>
        </w:tc>
        <w:tc>
          <w:tcPr>
            <w:tcW w:w="4091" w:type="dxa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18"/>
              </w:rPr>
            </w:pPr>
            <w:r>
              <w:rPr>
                <w:rFonts w:hint="eastAsia" w:ascii="宋体" w:hAnsi="宋体" w:cs="宋体"/>
                <w:szCs w:val="18"/>
              </w:rPr>
              <w:t xml:space="preserve">挂有杂物（－4分）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05C31"/>
    <w:rsid w:val="3A895A13"/>
    <w:rsid w:val="7DF05C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1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2017-05-21T06:04:00Z</dcterms:created>
  <dc:creator>周雅倩</dc:creator>
  <cp:lastModifiedBy>周雅倩</cp:lastModifiedBy>
  <dcterms:modified xsi:type="dcterms:W3CDTF">2017-05-21T06:07:41Z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